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A4A" w:rsidRPr="00201DC6" w:rsidRDefault="00F07A4A" w:rsidP="00F07A4A">
      <w:pPr>
        <w:pStyle w:val="a3"/>
        <w:shd w:val="clear" w:color="auto" w:fill="FFFFFF"/>
        <w:spacing w:before="0" w:beforeAutospacing="0" w:after="0" w:afterAutospacing="0"/>
        <w:jc w:val="center"/>
        <w:rPr>
          <w:b/>
          <w:bCs/>
          <w:color w:val="1E1E1E"/>
          <w:sz w:val="28"/>
          <w:szCs w:val="28"/>
        </w:rPr>
      </w:pPr>
      <w:r w:rsidRPr="00201DC6">
        <w:rPr>
          <w:b/>
          <w:bCs/>
          <w:color w:val="1E1E1E"/>
          <w:sz w:val="28"/>
          <w:szCs w:val="28"/>
        </w:rPr>
        <w:t>ЛЕТНИЙ УНИВЕРСИТЕТ 2021</w:t>
      </w:r>
    </w:p>
    <w:p w:rsidR="00F07A4A" w:rsidRDefault="00F07A4A" w:rsidP="00F07A4A">
      <w:pPr>
        <w:pStyle w:val="a3"/>
        <w:shd w:val="clear" w:color="auto" w:fill="FFFFFF"/>
        <w:spacing w:before="0" w:beforeAutospacing="0" w:after="0" w:afterAutospacing="0"/>
        <w:rPr>
          <w:rFonts w:ascii="Lato" w:hAnsi="Lato"/>
          <w:color w:val="1E1E1E"/>
          <w:sz w:val="23"/>
          <w:szCs w:val="23"/>
        </w:rPr>
      </w:pPr>
    </w:p>
    <w:p w:rsidR="00F07A4A" w:rsidRDefault="00F07A4A" w:rsidP="00F07A4A">
      <w:pPr>
        <w:pStyle w:val="a3"/>
        <w:shd w:val="clear" w:color="auto" w:fill="FFFFFF"/>
        <w:spacing w:before="0" w:beforeAutospacing="0" w:after="0" w:afterAutospacing="0"/>
        <w:ind w:firstLine="567"/>
        <w:jc w:val="both"/>
        <w:rPr>
          <w:color w:val="1E1E1E"/>
          <w:sz w:val="28"/>
          <w:szCs w:val="28"/>
        </w:rPr>
      </w:pPr>
      <w:r w:rsidRPr="00201DC6">
        <w:rPr>
          <w:color w:val="1E1E1E"/>
          <w:sz w:val="28"/>
          <w:szCs w:val="28"/>
        </w:rPr>
        <w:t xml:space="preserve">24.09.2021 состоялась презентация совместного проекта Летний университет 2021, который предполагал участие 675 студентов со всей Республики Беларусь на площадках 12 университетов Российской федерации. Наш университет достойно представили студенты экономического факультета на площадках трёх российских университетов: Казанского национального исследовательского технического университета им. </w:t>
      </w:r>
      <w:proofErr w:type="spellStart"/>
      <w:r w:rsidRPr="00201DC6">
        <w:rPr>
          <w:color w:val="1E1E1E"/>
          <w:sz w:val="28"/>
          <w:szCs w:val="28"/>
        </w:rPr>
        <w:t>А.Н.Туполева</w:t>
      </w:r>
      <w:proofErr w:type="spellEnd"/>
      <w:r w:rsidRPr="00201DC6">
        <w:rPr>
          <w:color w:val="1E1E1E"/>
          <w:sz w:val="28"/>
          <w:szCs w:val="28"/>
        </w:rPr>
        <w:t xml:space="preserve"> - КАИ, Крымского федерального университета им. Вернадского и </w:t>
      </w:r>
      <w:r>
        <w:rPr>
          <w:color w:val="1E1E1E"/>
          <w:sz w:val="28"/>
          <w:szCs w:val="28"/>
        </w:rPr>
        <w:t xml:space="preserve">ФГБОУ </w:t>
      </w:r>
      <w:proofErr w:type="gramStart"/>
      <w:r>
        <w:rPr>
          <w:color w:val="1E1E1E"/>
          <w:sz w:val="28"/>
          <w:szCs w:val="28"/>
        </w:rPr>
        <w:t>ВО</w:t>
      </w:r>
      <w:proofErr w:type="gramEnd"/>
      <w:r>
        <w:rPr>
          <w:color w:val="1E1E1E"/>
          <w:sz w:val="28"/>
          <w:szCs w:val="28"/>
        </w:rPr>
        <w:t xml:space="preserve"> </w:t>
      </w:r>
      <w:r w:rsidRPr="00201DC6">
        <w:rPr>
          <w:color w:val="1E1E1E"/>
          <w:sz w:val="28"/>
          <w:szCs w:val="28"/>
        </w:rPr>
        <w:t>Московского государственного университета пищевых производств.</w:t>
      </w:r>
    </w:p>
    <w:p w:rsidR="00F07A4A" w:rsidRDefault="00F07A4A" w:rsidP="00F07A4A">
      <w:pPr>
        <w:pStyle w:val="a3"/>
        <w:shd w:val="clear" w:color="auto" w:fill="FFFFFF"/>
        <w:spacing w:before="0" w:beforeAutospacing="0" w:after="0" w:afterAutospacing="0"/>
        <w:ind w:firstLine="567"/>
        <w:jc w:val="both"/>
        <w:rPr>
          <w:color w:val="1E1E1E"/>
          <w:sz w:val="28"/>
          <w:szCs w:val="28"/>
        </w:rPr>
      </w:pPr>
      <w:r w:rsidRPr="00201DC6">
        <w:rPr>
          <w:color w:val="1E1E1E"/>
          <w:sz w:val="28"/>
          <w:szCs w:val="28"/>
        </w:rPr>
        <w:t xml:space="preserve">С 04.07.21 по 18.07.21 студенты прошли обучение по трем из девятнадцати образовательных программ по различным направлениям. Также студенты за время Летнего университета прошли 7 образовательных </w:t>
      </w:r>
      <w:proofErr w:type="spellStart"/>
      <w:r w:rsidRPr="00201DC6">
        <w:rPr>
          <w:color w:val="1E1E1E"/>
          <w:sz w:val="28"/>
          <w:szCs w:val="28"/>
        </w:rPr>
        <w:t>интенсивов</w:t>
      </w:r>
      <w:proofErr w:type="spellEnd"/>
      <w:r w:rsidRPr="00201DC6">
        <w:rPr>
          <w:color w:val="1E1E1E"/>
          <w:sz w:val="28"/>
          <w:szCs w:val="28"/>
        </w:rPr>
        <w:t xml:space="preserve">, посвященных компетенциям будущего, 7 модулей обучения </w:t>
      </w:r>
      <w:proofErr w:type="spellStart"/>
      <w:r w:rsidRPr="00201DC6">
        <w:rPr>
          <w:color w:val="1E1E1E"/>
          <w:sz w:val="28"/>
          <w:szCs w:val="28"/>
        </w:rPr>
        <w:t>Soft</w:t>
      </w:r>
      <w:proofErr w:type="spellEnd"/>
      <w:r w:rsidRPr="00201DC6">
        <w:rPr>
          <w:color w:val="1E1E1E"/>
          <w:sz w:val="28"/>
          <w:szCs w:val="28"/>
        </w:rPr>
        <w:t xml:space="preserve"> </w:t>
      </w:r>
      <w:proofErr w:type="spellStart"/>
      <w:r w:rsidRPr="00201DC6">
        <w:rPr>
          <w:color w:val="1E1E1E"/>
          <w:sz w:val="28"/>
          <w:szCs w:val="28"/>
        </w:rPr>
        <w:t>Skills</w:t>
      </w:r>
      <w:proofErr w:type="spellEnd"/>
      <w:r w:rsidRPr="00201DC6">
        <w:rPr>
          <w:color w:val="1E1E1E"/>
          <w:sz w:val="28"/>
          <w:szCs w:val="28"/>
        </w:rPr>
        <w:t>: системное мышление, управление проектами, работа в команде, IT-компетентность, эмоциональный интеллект, интеллектуальная гибкость, презентация.</w:t>
      </w:r>
    </w:p>
    <w:p w:rsidR="00F07A4A" w:rsidRPr="00201DC6" w:rsidRDefault="00F07A4A" w:rsidP="00F07A4A">
      <w:pPr>
        <w:pStyle w:val="a3"/>
        <w:shd w:val="clear" w:color="auto" w:fill="FFFFFF"/>
        <w:spacing w:before="0" w:beforeAutospacing="0" w:after="0" w:afterAutospacing="0"/>
        <w:ind w:firstLine="567"/>
        <w:jc w:val="both"/>
        <w:rPr>
          <w:color w:val="1E1E1E"/>
          <w:sz w:val="28"/>
          <w:szCs w:val="28"/>
        </w:rPr>
      </w:pPr>
      <w:r w:rsidRPr="00201DC6">
        <w:rPr>
          <w:color w:val="1E1E1E"/>
          <w:sz w:val="28"/>
          <w:szCs w:val="28"/>
        </w:rPr>
        <w:t>Каждый участник Летнего университета получил два сертификата: о прохождении отраслевой образовательной программы, а также о прохождении программы по социальному проектированию.</w:t>
      </w:r>
    </w:p>
    <w:p w:rsidR="00F07A4A" w:rsidRDefault="00F07A4A" w:rsidP="00F07A4A">
      <w:pPr>
        <w:pStyle w:val="a3"/>
        <w:shd w:val="clear" w:color="auto" w:fill="FFFFFF"/>
        <w:spacing w:before="0" w:beforeAutospacing="0" w:after="0" w:afterAutospacing="0"/>
        <w:ind w:firstLine="567"/>
        <w:jc w:val="both"/>
        <w:rPr>
          <w:color w:val="1E1E1E"/>
          <w:sz w:val="28"/>
          <w:szCs w:val="28"/>
        </w:rPr>
      </w:pPr>
      <w:r w:rsidRPr="00201DC6">
        <w:rPr>
          <w:color w:val="1E1E1E"/>
          <w:sz w:val="28"/>
          <w:szCs w:val="28"/>
        </w:rPr>
        <w:t xml:space="preserve">По итогам участия в проекте в МГУПП на имя ректора БГУТ направлено письмо от ректора МГУПП </w:t>
      </w:r>
      <w:proofErr w:type="spellStart"/>
      <w:r w:rsidRPr="00201DC6">
        <w:rPr>
          <w:color w:val="1E1E1E"/>
          <w:sz w:val="28"/>
          <w:szCs w:val="28"/>
        </w:rPr>
        <w:t>Балыхина</w:t>
      </w:r>
      <w:proofErr w:type="spellEnd"/>
      <w:r w:rsidRPr="00201DC6">
        <w:rPr>
          <w:color w:val="1E1E1E"/>
          <w:sz w:val="28"/>
          <w:szCs w:val="28"/>
        </w:rPr>
        <w:t xml:space="preserve"> Михаила Григорьевича со словами благодарности за сотрудничество в рамках международного проекта Летний университет 2021 - первого уникального масштабного образовательного проекта в Союзном государстве. По его словам, студенты БГУТ проявили себя в разной научной и творческой деятельности проекта как активные, целеустремлённые и невероятно талантливые ребята - светлое будущее наших стран.</w:t>
      </w:r>
    </w:p>
    <w:p w:rsidR="00F07A4A" w:rsidRPr="00201DC6" w:rsidRDefault="00F07A4A" w:rsidP="00F07A4A">
      <w:pPr>
        <w:pStyle w:val="a3"/>
        <w:shd w:val="clear" w:color="auto" w:fill="FFFFFF"/>
        <w:spacing w:before="0" w:beforeAutospacing="0" w:after="0" w:afterAutospacing="0"/>
        <w:ind w:firstLine="567"/>
        <w:jc w:val="both"/>
        <w:rPr>
          <w:color w:val="1E1E1E"/>
          <w:sz w:val="28"/>
          <w:szCs w:val="28"/>
        </w:rPr>
      </w:pPr>
      <w:r w:rsidRPr="00201DC6">
        <w:rPr>
          <w:color w:val="1E1E1E"/>
          <w:sz w:val="28"/>
          <w:szCs w:val="28"/>
        </w:rPr>
        <w:t xml:space="preserve">По мнению </w:t>
      </w:r>
      <w:proofErr w:type="spellStart"/>
      <w:r w:rsidRPr="00201DC6">
        <w:rPr>
          <w:color w:val="1E1E1E"/>
          <w:sz w:val="28"/>
          <w:szCs w:val="28"/>
        </w:rPr>
        <w:t>Балыхина</w:t>
      </w:r>
      <w:proofErr w:type="spellEnd"/>
      <w:r w:rsidRPr="00201DC6">
        <w:rPr>
          <w:color w:val="1E1E1E"/>
          <w:sz w:val="28"/>
          <w:szCs w:val="28"/>
        </w:rPr>
        <w:t xml:space="preserve"> М.Г. ключевым звеном в развитии любой отрасли является налаживание и поддержание международных связей, взаимный обмен лучшими практиками и опытом, поэтому сегодня особенно важна реализация подобных совместных инициатив!</w:t>
      </w:r>
    </w:p>
    <w:p w:rsidR="00F07A4A" w:rsidRDefault="00F07A4A" w:rsidP="00F07A4A">
      <w:pPr>
        <w:ind w:firstLine="567"/>
        <w:jc w:val="both"/>
        <w:rPr>
          <w:rFonts w:ascii="Times New Roman" w:hAnsi="Times New Roman" w:cs="Times New Roman"/>
          <w:sz w:val="28"/>
          <w:szCs w:val="28"/>
        </w:rPr>
      </w:pPr>
      <w:r>
        <w:rPr>
          <w:rFonts w:ascii="Times New Roman" w:hAnsi="Times New Roman" w:cs="Times New Roman"/>
          <w:sz w:val="28"/>
          <w:szCs w:val="28"/>
        </w:rPr>
        <w:t>Студенты, принявшие участие в Летнем университете на базе Московского государственного университета пищевых производст</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это студенты 4 курса гр. ЭПП-171 Зайцева Оксана и староста группы </w:t>
      </w:r>
      <w:proofErr w:type="spellStart"/>
      <w:r>
        <w:rPr>
          <w:rFonts w:ascii="Times New Roman" w:hAnsi="Times New Roman" w:cs="Times New Roman"/>
          <w:sz w:val="28"/>
          <w:szCs w:val="28"/>
        </w:rPr>
        <w:t>Шикуть</w:t>
      </w:r>
      <w:proofErr w:type="spellEnd"/>
      <w:r>
        <w:rPr>
          <w:rFonts w:ascii="Times New Roman" w:hAnsi="Times New Roman" w:cs="Times New Roman"/>
          <w:sz w:val="28"/>
          <w:szCs w:val="28"/>
        </w:rPr>
        <w:t xml:space="preserve"> Диана, Голуб Надежда, Петрова Дарья, </w:t>
      </w:r>
      <w:proofErr w:type="spellStart"/>
      <w:r>
        <w:rPr>
          <w:rFonts w:ascii="Times New Roman" w:hAnsi="Times New Roman" w:cs="Times New Roman"/>
          <w:sz w:val="28"/>
          <w:szCs w:val="28"/>
        </w:rPr>
        <w:t>Караевская</w:t>
      </w:r>
      <w:proofErr w:type="spellEnd"/>
      <w:r>
        <w:rPr>
          <w:rFonts w:ascii="Times New Roman" w:hAnsi="Times New Roman" w:cs="Times New Roman"/>
          <w:sz w:val="28"/>
          <w:szCs w:val="28"/>
        </w:rPr>
        <w:t xml:space="preserve"> Анастасия и </w:t>
      </w:r>
      <w:proofErr w:type="spellStart"/>
      <w:r>
        <w:rPr>
          <w:rFonts w:ascii="Times New Roman" w:hAnsi="Times New Roman" w:cs="Times New Roman"/>
          <w:sz w:val="28"/>
          <w:szCs w:val="28"/>
        </w:rPr>
        <w:t>Гоманкова</w:t>
      </w:r>
      <w:proofErr w:type="spellEnd"/>
      <w:r>
        <w:rPr>
          <w:rFonts w:ascii="Times New Roman" w:hAnsi="Times New Roman" w:cs="Times New Roman"/>
          <w:sz w:val="28"/>
          <w:szCs w:val="28"/>
        </w:rPr>
        <w:t xml:space="preserve"> Каролина гр. ТЭТ-191, </w:t>
      </w:r>
      <w:proofErr w:type="spellStart"/>
      <w:r>
        <w:rPr>
          <w:rFonts w:ascii="Times New Roman" w:hAnsi="Times New Roman" w:cs="Times New Roman"/>
          <w:sz w:val="28"/>
          <w:szCs w:val="28"/>
        </w:rPr>
        <w:t>Кундас</w:t>
      </w:r>
      <w:proofErr w:type="spellEnd"/>
      <w:r>
        <w:rPr>
          <w:rFonts w:ascii="Times New Roman" w:hAnsi="Times New Roman" w:cs="Times New Roman"/>
          <w:sz w:val="28"/>
          <w:szCs w:val="28"/>
        </w:rPr>
        <w:t xml:space="preserve"> Илья и Талан Тимур БУП-201, Сидоренко Владимир  а на базе </w:t>
      </w:r>
      <w:r w:rsidRPr="00201DC6">
        <w:rPr>
          <w:rFonts w:ascii="Times New Roman" w:hAnsi="Times New Roman" w:cs="Times New Roman"/>
          <w:color w:val="1E1E1E"/>
          <w:sz w:val="28"/>
          <w:szCs w:val="28"/>
        </w:rPr>
        <w:t xml:space="preserve">Казанского национального исследовательского технического университета им. </w:t>
      </w:r>
      <w:proofErr w:type="spellStart"/>
      <w:r w:rsidRPr="00201DC6">
        <w:rPr>
          <w:rFonts w:ascii="Times New Roman" w:hAnsi="Times New Roman" w:cs="Times New Roman"/>
          <w:color w:val="1E1E1E"/>
          <w:sz w:val="28"/>
          <w:szCs w:val="28"/>
        </w:rPr>
        <w:t>А.Н.Туполева</w:t>
      </w:r>
      <w:proofErr w:type="spellEnd"/>
      <w:r w:rsidRPr="00201DC6">
        <w:rPr>
          <w:rFonts w:ascii="Times New Roman" w:hAnsi="Times New Roman" w:cs="Times New Roman"/>
          <w:color w:val="1E1E1E"/>
          <w:sz w:val="28"/>
          <w:szCs w:val="28"/>
        </w:rPr>
        <w:t xml:space="preserve"> </w:t>
      </w:r>
      <w:r>
        <w:rPr>
          <w:rFonts w:ascii="Times New Roman" w:hAnsi="Times New Roman" w:cs="Times New Roman"/>
          <w:color w:val="1E1E1E"/>
          <w:sz w:val="28"/>
          <w:szCs w:val="28"/>
        </w:rPr>
        <w:t>–</w:t>
      </w:r>
      <w:r w:rsidRPr="00201DC6">
        <w:rPr>
          <w:rFonts w:ascii="Times New Roman" w:hAnsi="Times New Roman" w:cs="Times New Roman"/>
          <w:color w:val="1E1E1E"/>
          <w:sz w:val="28"/>
          <w:szCs w:val="28"/>
        </w:rPr>
        <w:t xml:space="preserve"> КАИ</w:t>
      </w:r>
      <w:r>
        <w:rPr>
          <w:rFonts w:ascii="Times New Roman" w:hAnsi="Times New Roman" w:cs="Times New Roman"/>
          <w:color w:val="1E1E1E"/>
          <w:sz w:val="28"/>
          <w:szCs w:val="28"/>
        </w:rPr>
        <w:t xml:space="preserve"> студенты 3 курса гр. ЭПП-181 Аксёнова Алина и староста группы </w:t>
      </w:r>
      <w:proofErr w:type="spellStart"/>
      <w:r>
        <w:rPr>
          <w:rFonts w:ascii="Times New Roman" w:hAnsi="Times New Roman" w:cs="Times New Roman"/>
          <w:color w:val="1E1E1E"/>
          <w:sz w:val="28"/>
          <w:szCs w:val="28"/>
        </w:rPr>
        <w:t>Бонич</w:t>
      </w:r>
      <w:proofErr w:type="spellEnd"/>
      <w:r>
        <w:rPr>
          <w:rFonts w:ascii="Times New Roman" w:hAnsi="Times New Roman" w:cs="Times New Roman"/>
          <w:color w:val="1E1E1E"/>
          <w:sz w:val="28"/>
          <w:szCs w:val="28"/>
        </w:rPr>
        <w:t xml:space="preserve"> Евгения</w:t>
      </w:r>
    </w:p>
    <w:p w:rsidR="00F07A4A" w:rsidRDefault="00F07A4A" w:rsidP="00F07A4A">
      <w:pPr>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354"/>
        <w:gridCol w:w="3410"/>
        <w:gridCol w:w="2807"/>
      </w:tblGrid>
      <w:tr w:rsidR="00F07A4A" w:rsidTr="00BF14C8">
        <w:tc>
          <w:tcPr>
            <w:tcW w:w="3115" w:type="dxa"/>
          </w:tcPr>
          <w:p w:rsidR="00F07A4A" w:rsidRDefault="00F07A4A" w:rsidP="00BF14C8">
            <w:pPr>
              <w:jc w:val="both"/>
              <w:rPr>
                <w:rFonts w:ascii="Times New Roman" w:hAnsi="Times New Roman" w:cs="Times New Roman"/>
                <w:sz w:val="28"/>
                <w:szCs w:val="28"/>
              </w:rPr>
            </w:pPr>
            <w:r w:rsidRPr="0098132D">
              <w:rPr>
                <w:noProof/>
                <w:lang w:eastAsia="ru-RU"/>
              </w:rPr>
              <w:lastRenderedPageBreak/>
              <w:drawing>
                <wp:inline distT="0" distB="0" distL="0" distR="0" wp14:anchorId="34A54E75" wp14:editId="44BFA77C">
                  <wp:extent cx="1885950" cy="188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1885950" cy="1885950"/>
                          </a:xfrm>
                          <a:prstGeom prst="rect">
                            <a:avLst/>
                          </a:prstGeom>
                        </pic:spPr>
                      </pic:pic>
                    </a:graphicData>
                  </a:graphic>
                </wp:inline>
              </w:drawing>
            </w:r>
          </w:p>
        </w:tc>
        <w:tc>
          <w:tcPr>
            <w:tcW w:w="3115" w:type="dxa"/>
          </w:tcPr>
          <w:p w:rsidR="00F07A4A" w:rsidRDefault="00F07A4A" w:rsidP="00BF14C8">
            <w:pPr>
              <w:jc w:val="center"/>
              <w:rPr>
                <w:rFonts w:ascii="Times New Roman" w:hAnsi="Times New Roman" w:cs="Times New Roman"/>
                <w:sz w:val="28"/>
                <w:szCs w:val="28"/>
              </w:rPr>
            </w:pPr>
            <w:r>
              <w:rPr>
                <w:noProof/>
                <w:lang w:eastAsia="ru-RU"/>
              </w:rPr>
              <w:drawing>
                <wp:inline distT="0" distB="0" distL="0" distR="0" wp14:anchorId="078916BE" wp14:editId="313A3092">
                  <wp:extent cx="1971675" cy="1876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971675" cy="1876425"/>
                          </a:xfrm>
                          <a:prstGeom prst="rect">
                            <a:avLst/>
                          </a:prstGeom>
                        </pic:spPr>
                      </pic:pic>
                    </a:graphicData>
                  </a:graphic>
                </wp:inline>
              </w:drawing>
            </w:r>
          </w:p>
        </w:tc>
        <w:tc>
          <w:tcPr>
            <w:tcW w:w="3115" w:type="dxa"/>
          </w:tcPr>
          <w:p w:rsidR="00F07A4A" w:rsidRDefault="00F07A4A" w:rsidP="00BF14C8">
            <w:pPr>
              <w:jc w:val="both"/>
              <w:rPr>
                <w:rFonts w:ascii="Times New Roman" w:hAnsi="Times New Roman" w:cs="Times New Roman"/>
                <w:sz w:val="28"/>
                <w:szCs w:val="28"/>
              </w:rPr>
            </w:pPr>
            <w:r>
              <w:rPr>
                <w:noProof/>
                <w:lang w:eastAsia="ru-RU"/>
              </w:rPr>
              <w:drawing>
                <wp:inline distT="0" distB="0" distL="0" distR="0" wp14:anchorId="206617B3" wp14:editId="07A7EC85">
                  <wp:extent cx="190500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905000" cy="1905000"/>
                          </a:xfrm>
                          <a:prstGeom prst="rect">
                            <a:avLst/>
                          </a:prstGeom>
                        </pic:spPr>
                      </pic:pic>
                    </a:graphicData>
                  </a:graphic>
                </wp:inline>
              </w:drawing>
            </w:r>
          </w:p>
        </w:tc>
      </w:tr>
      <w:tr w:rsidR="00F07A4A" w:rsidTr="00BF14C8">
        <w:tc>
          <w:tcPr>
            <w:tcW w:w="3115" w:type="dxa"/>
          </w:tcPr>
          <w:p w:rsidR="00F07A4A" w:rsidRDefault="00F07A4A" w:rsidP="00BF14C8">
            <w:pPr>
              <w:jc w:val="both"/>
              <w:rPr>
                <w:rFonts w:ascii="Times New Roman" w:hAnsi="Times New Roman" w:cs="Times New Roman"/>
                <w:sz w:val="28"/>
                <w:szCs w:val="28"/>
              </w:rPr>
            </w:pPr>
            <w:r>
              <w:rPr>
                <w:noProof/>
                <w:lang w:eastAsia="ru-RU"/>
              </w:rPr>
              <w:drawing>
                <wp:inline distT="0" distB="0" distL="0" distR="0" wp14:anchorId="50297086" wp14:editId="60CEA616">
                  <wp:extent cx="1847850" cy="184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47850" cy="1847850"/>
                          </a:xfrm>
                          <a:prstGeom prst="rect">
                            <a:avLst/>
                          </a:prstGeom>
                        </pic:spPr>
                      </pic:pic>
                    </a:graphicData>
                  </a:graphic>
                </wp:inline>
              </w:drawing>
            </w:r>
          </w:p>
        </w:tc>
        <w:tc>
          <w:tcPr>
            <w:tcW w:w="3115" w:type="dxa"/>
          </w:tcPr>
          <w:p w:rsidR="00F07A4A" w:rsidRDefault="00F07A4A" w:rsidP="00BF14C8">
            <w:pPr>
              <w:jc w:val="both"/>
              <w:rPr>
                <w:rFonts w:ascii="Times New Roman" w:hAnsi="Times New Roman" w:cs="Times New Roman"/>
                <w:sz w:val="28"/>
                <w:szCs w:val="28"/>
              </w:rPr>
            </w:pPr>
            <w:r>
              <w:rPr>
                <w:noProof/>
                <w:lang w:eastAsia="ru-RU"/>
              </w:rPr>
              <w:drawing>
                <wp:inline distT="0" distB="0" distL="0" distR="0" wp14:anchorId="72C678EC" wp14:editId="4319FB42">
                  <wp:extent cx="2349249" cy="1857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57367" cy="1863794"/>
                          </a:xfrm>
                          <a:prstGeom prst="rect">
                            <a:avLst/>
                          </a:prstGeom>
                        </pic:spPr>
                      </pic:pic>
                    </a:graphicData>
                  </a:graphic>
                </wp:inline>
              </w:drawing>
            </w:r>
          </w:p>
        </w:tc>
        <w:tc>
          <w:tcPr>
            <w:tcW w:w="3115" w:type="dxa"/>
          </w:tcPr>
          <w:p w:rsidR="00F07A4A" w:rsidRDefault="00F07A4A" w:rsidP="00BF14C8">
            <w:pPr>
              <w:jc w:val="both"/>
              <w:rPr>
                <w:rFonts w:ascii="Times New Roman" w:hAnsi="Times New Roman" w:cs="Times New Roman"/>
                <w:sz w:val="28"/>
                <w:szCs w:val="28"/>
              </w:rPr>
            </w:pPr>
            <w:r>
              <w:rPr>
                <w:noProof/>
                <w:lang w:eastAsia="ru-RU"/>
              </w:rPr>
              <w:drawing>
                <wp:inline distT="0" distB="0" distL="0" distR="0" wp14:anchorId="56C8E0D3" wp14:editId="7365F449">
                  <wp:extent cx="1866900" cy="186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66900" cy="1866900"/>
                          </a:xfrm>
                          <a:prstGeom prst="rect">
                            <a:avLst/>
                          </a:prstGeom>
                        </pic:spPr>
                      </pic:pic>
                    </a:graphicData>
                  </a:graphic>
                </wp:inline>
              </w:drawing>
            </w:r>
          </w:p>
        </w:tc>
      </w:tr>
      <w:tr w:rsidR="00F07A4A" w:rsidTr="00BF14C8">
        <w:tc>
          <w:tcPr>
            <w:tcW w:w="3115" w:type="dxa"/>
          </w:tcPr>
          <w:p w:rsidR="00F07A4A" w:rsidRDefault="00F07A4A" w:rsidP="00BF14C8">
            <w:pPr>
              <w:jc w:val="both"/>
              <w:rPr>
                <w:noProof/>
                <w:lang w:eastAsia="ru-RU"/>
              </w:rPr>
            </w:pPr>
            <w:r>
              <w:rPr>
                <w:noProof/>
                <w:lang w:eastAsia="ru-RU"/>
              </w:rPr>
              <w:drawing>
                <wp:inline distT="0" distB="0" distL="0" distR="0" wp14:anchorId="29599B78" wp14:editId="6DAE0350">
                  <wp:extent cx="1847850" cy="2463184"/>
                  <wp:effectExtent l="19050" t="0" r="0" b="0"/>
                  <wp:docPr id="18" name="Рисунок 3" descr="C:\Users\Пользователь.Dek\AppData\Local\Microsoft\Windows\Temporary Internet Files\Content.Word\IMG_20210704_1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k\AppData\Local\Microsoft\Windows\Temporary Internet Files\Content.Word\IMG_20210704_123953.jpg"/>
                          <pic:cNvPicPr>
                            <a:picLocks noChangeAspect="1" noChangeArrowheads="1"/>
                          </pic:cNvPicPr>
                        </pic:nvPicPr>
                        <pic:blipFill>
                          <a:blip r:embed="rId11" cstate="print"/>
                          <a:srcRect/>
                          <a:stretch>
                            <a:fillRect/>
                          </a:stretch>
                        </pic:blipFill>
                        <pic:spPr bwMode="auto">
                          <a:xfrm>
                            <a:off x="0" y="0"/>
                            <a:ext cx="1847626" cy="2462886"/>
                          </a:xfrm>
                          <a:prstGeom prst="rect">
                            <a:avLst/>
                          </a:prstGeom>
                          <a:noFill/>
                          <a:ln w="9525">
                            <a:noFill/>
                            <a:miter lim="800000"/>
                            <a:headEnd/>
                            <a:tailEnd/>
                          </a:ln>
                        </pic:spPr>
                      </pic:pic>
                    </a:graphicData>
                  </a:graphic>
                </wp:inline>
              </w:drawing>
            </w:r>
          </w:p>
        </w:tc>
        <w:tc>
          <w:tcPr>
            <w:tcW w:w="3115" w:type="dxa"/>
          </w:tcPr>
          <w:p w:rsidR="00F07A4A" w:rsidRDefault="00F07A4A" w:rsidP="00BF14C8">
            <w:pPr>
              <w:jc w:val="center"/>
              <w:rPr>
                <w:noProof/>
                <w:lang w:eastAsia="ru-RU"/>
              </w:rPr>
            </w:pPr>
            <w:r>
              <w:rPr>
                <w:noProof/>
                <w:lang w:eastAsia="ru-RU"/>
              </w:rPr>
              <w:drawing>
                <wp:inline distT="0" distB="0" distL="0" distR="0" wp14:anchorId="47C20128" wp14:editId="78B3475A">
                  <wp:extent cx="2279093" cy="1709748"/>
                  <wp:effectExtent l="19050" t="0" r="6907" b="0"/>
                  <wp:docPr id="19" name="Рисунок 6" descr="C:\Users\Пользователь.Dek\Downloads\IMG_20210705_18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k\Downloads\IMG_20210705_182215.jpg"/>
                          <pic:cNvPicPr>
                            <a:picLocks noChangeAspect="1" noChangeArrowheads="1"/>
                          </pic:cNvPicPr>
                        </pic:nvPicPr>
                        <pic:blipFill>
                          <a:blip r:embed="rId12" cstate="print"/>
                          <a:srcRect/>
                          <a:stretch>
                            <a:fillRect/>
                          </a:stretch>
                        </pic:blipFill>
                        <pic:spPr bwMode="auto">
                          <a:xfrm>
                            <a:off x="0" y="0"/>
                            <a:ext cx="2281724" cy="1711721"/>
                          </a:xfrm>
                          <a:prstGeom prst="rect">
                            <a:avLst/>
                          </a:prstGeom>
                          <a:noFill/>
                          <a:ln w="9525">
                            <a:noFill/>
                            <a:miter lim="800000"/>
                            <a:headEnd/>
                            <a:tailEnd/>
                          </a:ln>
                        </pic:spPr>
                      </pic:pic>
                    </a:graphicData>
                  </a:graphic>
                </wp:inline>
              </w:drawing>
            </w:r>
          </w:p>
        </w:tc>
        <w:tc>
          <w:tcPr>
            <w:tcW w:w="3115" w:type="dxa"/>
          </w:tcPr>
          <w:p w:rsidR="00F07A4A" w:rsidRDefault="00F07A4A" w:rsidP="00BF14C8">
            <w:pPr>
              <w:jc w:val="both"/>
              <w:rPr>
                <w:noProof/>
                <w:lang w:eastAsia="ru-RU"/>
              </w:rPr>
            </w:pPr>
            <w:r>
              <w:rPr>
                <w:noProof/>
                <w:lang w:eastAsia="ru-RU"/>
              </w:rPr>
              <w:drawing>
                <wp:inline distT="0" distB="0" distL="0" distR="0" wp14:anchorId="10C53026" wp14:editId="77D4DD5F">
                  <wp:extent cx="1771650" cy="2361610"/>
                  <wp:effectExtent l="19050" t="0" r="0" b="0"/>
                  <wp:docPr id="20" name="Рисунок 7" descr="C:\Users\Пользователь.Dek\AppData\Local\Microsoft\Windows\Temporary Internet Files\Content.Word\IMG_20210708_1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k\AppData\Local\Microsoft\Windows\Temporary Internet Files\Content.Word\IMG_20210708_181135.jpg"/>
                          <pic:cNvPicPr>
                            <a:picLocks noChangeAspect="1" noChangeArrowheads="1"/>
                          </pic:cNvPicPr>
                        </pic:nvPicPr>
                        <pic:blipFill>
                          <a:blip r:embed="rId13" cstate="print"/>
                          <a:srcRect/>
                          <a:stretch>
                            <a:fillRect/>
                          </a:stretch>
                        </pic:blipFill>
                        <pic:spPr bwMode="auto">
                          <a:xfrm>
                            <a:off x="0" y="0"/>
                            <a:ext cx="1776881" cy="2368584"/>
                          </a:xfrm>
                          <a:prstGeom prst="rect">
                            <a:avLst/>
                          </a:prstGeom>
                          <a:noFill/>
                          <a:ln w="9525">
                            <a:noFill/>
                            <a:miter lim="800000"/>
                            <a:headEnd/>
                            <a:tailEnd/>
                          </a:ln>
                        </pic:spPr>
                      </pic:pic>
                    </a:graphicData>
                  </a:graphic>
                </wp:inline>
              </w:drawing>
            </w:r>
          </w:p>
        </w:tc>
      </w:tr>
      <w:tr w:rsidR="00F07A4A" w:rsidTr="00BF14C8">
        <w:tc>
          <w:tcPr>
            <w:tcW w:w="3115" w:type="dxa"/>
          </w:tcPr>
          <w:p w:rsidR="00F07A4A" w:rsidRDefault="00F07A4A" w:rsidP="00BF14C8">
            <w:pPr>
              <w:jc w:val="both"/>
              <w:rPr>
                <w:noProof/>
                <w:lang w:eastAsia="ru-RU"/>
              </w:rPr>
            </w:pPr>
            <w:r>
              <w:rPr>
                <w:noProof/>
                <w:lang w:eastAsia="ru-RU"/>
              </w:rPr>
              <w:drawing>
                <wp:inline distT="0" distB="0" distL="0" distR="0" wp14:anchorId="3C3D6EDD" wp14:editId="1BD2D6C0">
                  <wp:extent cx="1641195" cy="2187712"/>
                  <wp:effectExtent l="19050" t="0" r="0" b="0"/>
                  <wp:docPr id="21" name="Рисунок 10" descr="C:\Users\Пользователь.Dek\AppData\Local\Microsoft\Windows\Temporary Internet Files\Content.Word\IMG_20210709_0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k\AppData\Local\Microsoft\Windows\Temporary Internet Files\Content.Word\IMG_20210709_093610.jpg"/>
                          <pic:cNvPicPr>
                            <a:picLocks noChangeAspect="1" noChangeArrowheads="1"/>
                          </pic:cNvPicPr>
                        </pic:nvPicPr>
                        <pic:blipFill>
                          <a:blip r:embed="rId14" cstate="print"/>
                          <a:srcRect/>
                          <a:stretch>
                            <a:fillRect/>
                          </a:stretch>
                        </pic:blipFill>
                        <pic:spPr bwMode="auto">
                          <a:xfrm>
                            <a:off x="0" y="0"/>
                            <a:ext cx="1644001" cy="2191453"/>
                          </a:xfrm>
                          <a:prstGeom prst="rect">
                            <a:avLst/>
                          </a:prstGeom>
                          <a:noFill/>
                          <a:ln w="9525">
                            <a:noFill/>
                            <a:miter lim="800000"/>
                            <a:headEnd/>
                            <a:tailEnd/>
                          </a:ln>
                        </pic:spPr>
                      </pic:pic>
                    </a:graphicData>
                  </a:graphic>
                </wp:inline>
              </w:drawing>
            </w:r>
          </w:p>
        </w:tc>
        <w:tc>
          <w:tcPr>
            <w:tcW w:w="3115" w:type="dxa"/>
          </w:tcPr>
          <w:p w:rsidR="00F07A4A" w:rsidRDefault="00F07A4A" w:rsidP="00BF14C8">
            <w:pPr>
              <w:jc w:val="center"/>
              <w:rPr>
                <w:noProof/>
                <w:lang w:eastAsia="ru-RU"/>
              </w:rPr>
            </w:pPr>
            <w:r>
              <w:rPr>
                <w:noProof/>
                <w:lang w:eastAsia="ru-RU"/>
              </w:rPr>
              <w:drawing>
                <wp:inline distT="0" distB="0" distL="0" distR="0" wp14:anchorId="02853BA7" wp14:editId="4C4E161D">
                  <wp:extent cx="1705325" cy="2273198"/>
                  <wp:effectExtent l="19050" t="0" r="9175" b="0"/>
                  <wp:docPr id="22" name="Рисунок 13" descr="C:\Users\Пользователь.Dek\AppData\Local\Microsoft\Windows\Temporary Internet Files\Content.Word\IMG_20210709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k\AppData\Local\Microsoft\Windows\Temporary Internet Files\Content.Word\IMG_20210709_093820.jpg"/>
                          <pic:cNvPicPr>
                            <a:picLocks noChangeAspect="1" noChangeArrowheads="1"/>
                          </pic:cNvPicPr>
                        </pic:nvPicPr>
                        <pic:blipFill>
                          <a:blip r:embed="rId15" cstate="print"/>
                          <a:srcRect/>
                          <a:stretch>
                            <a:fillRect/>
                          </a:stretch>
                        </pic:blipFill>
                        <pic:spPr bwMode="auto">
                          <a:xfrm>
                            <a:off x="0" y="0"/>
                            <a:ext cx="1706948" cy="2275362"/>
                          </a:xfrm>
                          <a:prstGeom prst="rect">
                            <a:avLst/>
                          </a:prstGeom>
                          <a:noFill/>
                          <a:ln w="9525">
                            <a:noFill/>
                            <a:miter lim="800000"/>
                            <a:headEnd/>
                            <a:tailEnd/>
                          </a:ln>
                        </pic:spPr>
                      </pic:pic>
                    </a:graphicData>
                  </a:graphic>
                </wp:inline>
              </w:drawing>
            </w:r>
          </w:p>
        </w:tc>
        <w:tc>
          <w:tcPr>
            <w:tcW w:w="3115" w:type="dxa"/>
          </w:tcPr>
          <w:p w:rsidR="00F07A4A" w:rsidRDefault="00F07A4A" w:rsidP="00BF14C8">
            <w:pPr>
              <w:jc w:val="both"/>
              <w:rPr>
                <w:noProof/>
                <w:lang w:eastAsia="ru-RU"/>
              </w:rPr>
            </w:pPr>
            <w:r>
              <w:rPr>
                <w:noProof/>
                <w:lang w:eastAsia="ru-RU"/>
              </w:rPr>
              <w:drawing>
                <wp:inline distT="0" distB="0" distL="0" distR="0" wp14:anchorId="6AB322F6" wp14:editId="755132B2">
                  <wp:extent cx="1703124" cy="2270265"/>
                  <wp:effectExtent l="19050" t="0" r="0" b="0"/>
                  <wp:docPr id="23" name="Рисунок 16" descr="C:\Users\Пользователь.Dek\AppData\Local\Microsoft\Windows\Temporary Internet Files\Content.Word\IMG_20210712_14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k\AppData\Local\Microsoft\Windows\Temporary Internet Files\Content.Word\IMG_20210712_143540.jpg"/>
                          <pic:cNvPicPr>
                            <a:picLocks noChangeAspect="1" noChangeArrowheads="1"/>
                          </pic:cNvPicPr>
                        </pic:nvPicPr>
                        <pic:blipFill>
                          <a:blip r:embed="rId16" cstate="print"/>
                          <a:srcRect/>
                          <a:stretch>
                            <a:fillRect/>
                          </a:stretch>
                        </pic:blipFill>
                        <pic:spPr bwMode="auto">
                          <a:xfrm>
                            <a:off x="0" y="0"/>
                            <a:ext cx="1701403" cy="2267971"/>
                          </a:xfrm>
                          <a:prstGeom prst="rect">
                            <a:avLst/>
                          </a:prstGeom>
                          <a:noFill/>
                          <a:ln w="9525">
                            <a:noFill/>
                            <a:miter lim="800000"/>
                            <a:headEnd/>
                            <a:tailEnd/>
                          </a:ln>
                        </pic:spPr>
                      </pic:pic>
                    </a:graphicData>
                  </a:graphic>
                </wp:inline>
              </w:drawing>
            </w:r>
          </w:p>
        </w:tc>
      </w:tr>
      <w:tr w:rsidR="00F07A4A" w:rsidTr="00BF14C8">
        <w:tc>
          <w:tcPr>
            <w:tcW w:w="3115" w:type="dxa"/>
          </w:tcPr>
          <w:p w:rsidR="00F07A4A" w:rsidRDefault="00F07A4A" w:rsidP="00BF14C8">
            <w:pPr>
              <w:jc w:val="both"/>
              <w:rPr>
                <w:noProof/>
                <w:lang w:eastAsia="ru-RU"/>
              </w:rPr>
            </w:pPr>
            <w:r>
              <w:rPr>
                <w:noProof/>
                <w:lang w:eastAsia="ru-RU"/>
              </w:rPr>
              <w:lastRenderedPageBreak/>
              <w:drawing>
                <wp:inline distT="0" distB="0" distL="0" distR="0" wp14:anchorId="4712D61E" wp14:editId="38AD15B0">
                  <wp:extent cx="2289090" cy="1526967"/>
                  <wp:effectExtent l="19050" t="0" r="0" b="0"/>
                  <wp:docPr id="24" name="Рисунок 19" descr="C:\Users\Пользователь.Dek\Downloads\DSCF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k\Downloads\DSCF4770.JPG"/>
                          <pic:cNvPicPr>
                            <a:picLocks noChangeAspect="1" noChangeArrowheads="1"/>
                          </pic:cNvPicPr>
                        </pic:nvPicPr>
                        <pic:blipFill>
                          <a:blip r:embed="rId17" cstate="print"/>
                          <a:srcRect/>
                          <a:stretch>
                            <a:fillRect/>
                          </a:stretch>
                        </pic:blipFill>
                        <pic:spPr bwMode="auto">
                          <a:xfrm>
                            <a:off x="0" y="0"/>
                            <a:ext cx="2295565" cy="1531286"/>
                          </a:xfrm>
                          <a:prstGeom prst="rect">
                            <a:avLst/>
                          </a:prstGeom>
                          <a:noFill/>
                          <a:ln w="9525">
                            <a:noFill/>
                            <a:miter lim="800000"/>
                            <a:headEnd/>
                            <a:tailEnd/>
                          </a:ln>
                        </pic:spPr>
                      </pic:pic>
                    </a:graphicData>
                  </a:graphic>
                </wp:inline>
              </w:drawing>
            </w:r>
          </w:p>
        </w:tc>
        <w:tc>
          <w:tcPr>
            <w:tcW w:w="3115" w:type="dxa"/>
          </w:tcPr>
          <w:p w:rsidR="00F07A4A" w:rsidRDefault="00F07A4A" w:rsidP="00BF14C8">
            <w:pPr>
              <w:jc w:val="center"/>
              <w:rPr>
                <w:noProof/>
                <w:lang w:eastAsia="ru-RU"/>
              </w:rPr>
            </w:pPr>
            <w:r>
              <w:rPr>
                <w:noProof/>
                <w:lang w:eastAsia="ru-RU"/>
              </w:rPr>
              <w:drawing>
                <wp:inline distT="0" distB="0" distL="0" distR="0" wp14:anchorId="6325E424" wp14:editId="3FAE25CD">
                  <wp:extent cx="2202241" cy="1466850"/>
                  <wp:effectExtent l="19050" t="0" r="7559" b="0"/>
                  <wp:docPr id="25" name="Рисунок 20" descr="C:\Users\Пользователь.Dek\Downloads\AP0A73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k\Downloads\AP0A7382_1.jpg"/>
                          <pic:cNvPicPr>
                            <a:picLocks noChangeAspect="1" noChangeArrowheads="1"/>
                          </pic:cNvPicPr>
                        </pic:nvPicPr>
                        <pic:blipFill>
                          <a:blip r:embed="rId18" cstate="print"/>
                          <a:srcRect/>
                          <a:stretch>
                            <a:fillRect/>
                          </a:stretch>
                        </pic:blipFill>
                        <pic:spPr bwMode="auto">
                          <a:xfrm>
                            <a:off x="0" y="0"/>
                            <a:ext cx="2202241" cy="1466850"/>
                          </a:xfrm>
                          <a:prstGeom prst="rect">
                            <a:avLst/>
                          </a:prstGeom>
                          <a:noFill/>
                          <a:ln w="9525">
                            <a:noFill/>
                            <a:miter lim="800000"/>
                            <a:headEnd/>
                            <a:tailEnd/>
                          </a:ln>
                        </pic:spPr>
                      </pic:pic>
                    </a:graphicData>
                  </a:graphic>
                </wp:inline>
              </w:drawing>
            </w:r>
          </w:p>
        </w:tc>
        <w:tc>
          <w:tcPr>
            <w:tcW w:w="3115" w:type="dxa"/>
          </w:tcPr>
          <w:p w:rsidR="00F07A4A" w:rsidRDefault="00F07A4A" w:rsidP="00BF14C8">
            <w:pPr>
              <w:jc w:val="both"/>
              <w:rPr>
                <w:noProof/>
                <w:lang w:eastAsia="ru-RU"/>
              </w:rPr>
            </w:pPr>
          </w:p>
        </w:tc>
      </w:tr>
    </w:tbl>
    <w:p w:rsidR="00F07A4A" w:rsidRDefault="00F07A4A" w:rsidP="00F07A4A">
      <w:pPr>
        <w:ind w:firstLine="567"/>
        <w:jc w:val="both"/>
      </w:pPr>
    </w:p>
    <w:p w:rsidR="00F07A4A" w:rsidRDefault="00F07A4A" w:rsidP="00F07A4A">
      <w:pPr>
        <w:ind w:firstLine="567"/>
        <w:jc w:val="center"/>
        <w:rPr>
          <w:rFonts w:ascii="Times New Roman" w:hAnsi="Times New Roman" w:cs="Times New Roman"/>
          <w:b/>
          <w:bCs/>
          <w:sz w:val="28"/>
          <w:szCs w:val="28"/>
        </w:rPr>
      </w:pPr>
    </w:p>
    <w:p w:rsidR="00472660" w:rsidRDefault="00472660">
      <w:bookmarkStart w:id="0" w:name="_GoBack"/>
      <w:bookmarkEnd w:id="0"/>
    </w:p>
    <w:sectPr w:rsidR="004726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ato">
    <w:altName w:val="Arial"/>
    <w:charset w:val="00"/>
    <w:family w:val="swiss"/>
    <w:pitch w:val="variable"/>
    <w:sig w:usb0="00000001" w:usb1="5000ECFF" w:usb2="0000002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837"/>
    <w:rsid w:val="00472660"/>
    <w:rsid w:val="007F2837"/>
    <w:rsid w:val="00F07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A4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webb,Обычный (Web) Знак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 webb, Знак4"/>
    <w:basedOn w:val="a"/>
    <w:link w:val="a4"/>
    <w:uiPriority w:val="99"/>
    <w:unhideWhenUsed/>
    <w:qFormat/>
    <w:rsid w:val="00F07A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07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webb Знак,Обычный (Web) Знак Знак Знак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3"/>
    <w:uiPriority w:val="99"/>
    <w:locked/>
    <w:rsid w:val="00F07A4A"/>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7A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7A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A4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webb,Обычный (Web) Знак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 webb, Знак4"/>
    <w:basedOn w:val="a"/>
    <w:link w:val="a4"/>
    <w:uiPriority w:val="99"/>
    <w:unhideWhenUsed/>
    <w:qFormat/>
    <w:rsid w:val="00F07A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07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webb Знак,Обычный (Web) Знак Знак Знак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3"/>
    <w:uiPriority w:val="99"/>
    <w:locked/>
    <w:rsid w:val="00F07A4A"/>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7A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7A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2079</Characters>
  <Application>Microsoft Office Word</Application>
  <DocSecurity>0</DocSecurity>
  <Lines>17</Lines>
  <Paragraphs>4</Paragraphs>
  <ScaleCrop>false</ScaleCrop>
  <Company>HOME</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 деканат</dc:creator>
  <cp:keywords/>
  <dc:description/>
  <cp:lastModifiedBy>ЭК деканат</cp:lastModifiedBy>
  <cp:revision>2</cp:revision>
  <dcterms:created xsi:type="dcterms:W3CDTF">2022-02-09T11:17:00Z</dcterms:created>
  <dcterms:modified xsi:type="dcterms:W3CDTF">2022-02-09T11:17:00Z</dcterms:modified>
</cp:coreProperties>
</file>