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BB" w:rsidRPr="005E0373" w:rsidRDefault="005E0373">
      <w:pPr>
        <w:rPr>
          <w:i/>
        </w:rPr>
      </w:pPr>
      <w:r>
        <w:rPr>
          <w:i/>
        </w:rPr>
        <w:t>Уважаемый автор (</w:t>
      </w:r>
      <w:r w:rsidRPr="005E0373">
        <w:rPr>
          <w:i/>
        </w:rPr>
        <w:t>авторы</w:t>
      </w:r>
      <w:r>
        <w:rPr>
          <w:i/>
        </w:rPr>
        <w:t>)</w:t>
      </w:r>
      <w:r w:rsidRPr="005E0373">
        <w:rPr>
          <w:i/>
        </w:rPr>
        <w:t>!</w:t>
      </w:r>
    </w:p>
    <w:p w:rsidR="00F21690" w:rsidRDefault="00F21690" w:rsidP="00F21690">
      <w:pPr>
        <w:rPr>
          <w:i/>
        </w:rPr>
      </w:pPr>
      <w:r w:rsidRPr="00F21690">
        <w:rPr>
          <w:i/>
          <w:highlight w:val="green"/>
        </w:rPr>
        <w:t>В</w:t>
      </w:r>
      <w:r w:rsidRPr="00F21690">
        <w:rPr>
          <w:i/>
          <w:highlight w:val="green"/>
        </w:rPr>
        <w:t xml:space="preserve">месте с авторским вариантом статьи </w:t>
      </w:r>
      <w:r w:rsidRPr="00F21690">
        <w:rPr>
          <w:i/>
          <w:highlight w:val="green"/>
        </w:rPr>
        <w:t xml:space="preserve">просим </w:t>
      </w:r>
      <w:r w:rsidRPr="00F21690">
        <w:rPr>
          <w:i/>
          <w:highlight w:val="green"/>
        </w:rPr>
        <w:t>прислать заполненный чек-лист.</w:t>
      </w:r>
    </w:p>
    <w:p w:rsidR="00D405D3" w:rsidRPr="00D405D3" w:rsidRDefault="00F21690" w:rsidP="00D405D3">
      <w:pPr>
        <w:rPr>
          <w:i/>
        </w:rPr>
      </w:pPr>
      <w:r>
        <w:rPr>
          <w:i/>
        </w:rPr>
        <w:t>О</w:t>
      </w:r>
      <w:r w:rsidR="00D405D3" w:rsidRPr="00D405D3">
        <w:rPr>
          <w:i/>
        </w:rPr>
        <w:t>тветьте по сущ</w:t>
      </w:r>
      <w:r w:rsidR="00D405D3">
        <w:rPr>
          <w:i/>
        </w:rPr>
        <w:t xml:space="preserve">еству каждого вопроса чек-листа и </w:t>
      </w:r>
      <w:r w:rsidR="00D405D3" w:rsidRPr="00D405D3">
        <w:rPr>
          <w:i/>
        </w:rPr>
        <w:t>напишите</w:t>
      </w:r>
      <w:r w:rsidR="00D405D3">
        <w:rPr>
          <w:i/>
        </w:rPr>
        <w:t xml:space="preserve"> в качестве ответа </w:t>
      </w:r>
      <w:r w:rsidR="00D405D3" w:rsidRPr="00D405D3">
        <w:rPr>
          <w:i/>
        </w:rPr>
        <w:t>ДА или НЕТ</w:t>
      </w:r>
      <w:r w:rsidR="00D405D3">
        <w:rPr>
          <w:i/>
        </w:rPr>
        <w:t>.</w:t>
      </w:r>
    </w:p>
    <w:p w:rsidR="00D405D3" w:rsidRDefault="00D405D3" w:rsidP="00D405D3">
      <w:pPr>
        <w:rPr>
          <w:i/>
        </w:rPr>
      </w:pPr>
      <w:r w:rsidRPr="00D405D3">
        <w:rPr>
          <w:i/>
        </w:rPr>
        <w:t xml:space="preserve"> Если</w:t>
      </w:r>
      <w:r w:rsidR="00F21690">
        <w:rPr>
          <w:i/>
        </w:rPr>
        <w:t xml:space="preserve"> –</w:t>
      </w:r>
      <w:r w:rsidRPr="00D405D3">
        <w:rPr>
          <w:i/>
        </w:rPr>
        <w:t xml:space="preserve"> «НЕТ», то в этой</w:t>
      </w:r>
      <w:r>
        <w:rPr>
          <w:i/>
        </w:rPr>
        <w:t xml:space="preserve"> же</w:t>
      </w:r>
      <w:r w:rsidRPr="00D405D3">
        <w:rPr>
          <w:i/>
        </w:rPr>
        <w:t xml:space="preserve"> ячейке напишите </w:t>
      </w:r>
      <w:r w:rsidR="00F21690">
        <w:rPr>
          <w:i/>
        </w:rPr>
        <w:t xml:space="preserve">краткое </w:t>
      </w:r>
      <w:r w:rsidRPr="00D405D3">
        <w:rPr>
          <w:i/>
        </w:rPr>
        <w:t>обоснование, почему</w:t>
      </w:r>
      <w:r>
        <w:rPr>
          <w:i/>
        </w:rPr>
        <w:t xml:space="preserve"> </w:t>
      </w:r>
      <w:r w:rsidRPr="00D405D3">
        <w:rPr>
          <w:i/>
        </w:rPr>
        <w:t>применительно к Вашей статье этого не должно быть</w:t>
      </w:r>
      <w:r>
        <w:rPr>
          <w:i/>
        </w:rPr>
        <w:t>.</w:t>
      </w:r>
    </w:p>
    <w:p w:rsidR="00B01B74" w:rsidRPr="00B01B74" w:rsidRDefault="00B01B74" w:rsidP="00F21690">
      <w:pPr>
        <w:spacing w:after="0" w:line="240" w:lineRule="auto"/>
        <w:jc w:val="right"/>
        <w:rPr>
          <w:sz w:val="24"/>
          <w:szCs w:val="24"/>
        </w:rPr>
      </w:pPr>
      <w:r w:rsidRPr="00B01B74">
        <w:rPr>
          <w:sz w:val="24"/>
          <w:szCs w:val="24"/>
        </w:rPr>
        <w:t xml:space="preserve">С Уважением – </w:t>
      </w:r>
    </w:p>
    <w:p w:rsidR="00B01B74" w:rsidRPr="00B01B74" w:rsidRDefault="00B01B74" w:rsidP="00F21690">
      <w:pPr>
        <w:spacing w:after="0" w:line="240" w:lineRule="auto"/>
        <w:jc w:val="right"/>
        <w:rPr>
          <w:sz w:val="24"/>
          <w:szCs w:val="24"/>
        </w:rPr>
      </w:pPr>
      <w:r w:rsidRPr="00B01B74">
        <w:rPr>
          <w:sz w:val="24"/>
          <w:szCs w:val="24"/>
        </w:rPr>
        <w:t xml:space="preserve">Редакция журнала «Вестник </w:t>
      </w:r>
      <w:r w:rsidR="00187E51">
        <w:rPr>
          <w:sz w:val="24"/>
          <w:szCs w:val="24"/>
        </w:rPr>
        <w:t>Белорусского государственного университета пищевых и химических технологий</w:t>
      </w:r>
      <w:r w:rsidRPr="00B01B74">
        <w:rPr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638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1418"/>
      </w:tblGrid>
      <w:tr w:rsidR="00D405D3" w:rsidRPr="00DF3B32" w:rsidTr="00F21690">
        <w:tc>
          <w:tcPr>
            <w:tcW w:w="5495" w:type="dxa"/>
          </w:tcPr>
          <w:p w:rsidR="00D405D3" w:rsidRPr="00932ACF" w:rsidRDefault="00D405D3" w:rsidP="002D0CBB">
            <w:pPr>
              <w:rPr>
                <w:sz w:val="24"/>
                <w:szCs w:val="24"/>
              </w:rPr>
            </w:pPr>
          </w:p>
          <w:p w:rsidR="00D405D3" w:rsidRPr="00932ACF" w:rsidRDefault="00D405D3" w:rsidP="002D0CBB">
            <w:pPr>
              <w:jc w:val="center"/>
              <w:rPr>
                <w:sz w:val="24"/>
                <w:szCs w:val="24"/>
              </w:rPr>
            </w:pPr>
            <w:r w:rsidRPr="00932ACF">
              <w:rPr>
                <w:sz w:val="24"/>
                <w:szCs w:val="24"/>
              </w:rPr>
              <w:t>Чек-лист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D405D3" w:rsidRPr="00593DAE" w:rsidRDefault="00D405D3" w:rsidP="00D405D3">
            <w:pPr>
              <w:jc w:val="center"/>
              <w:rPr>
                <w:i/>
                <w:sz w:val="24"/>
                <w:szCs w:val="24"/>
              </w:rPr>
            </w:pPr>
            <w:r w:rsidRPr="00593DAE">
              <w:rPr>
                <w:i/>
                <w:sz w:val="24"/>
                <w:szCs w:val="24"/>
              </w:rPr>
              <w:t>напишите</w:t>
            </w:r>
          </w:p>
          <w:p w:rsidR="00D405D3" w:rsidRDefault="00D405D3" w:rsidP="000D2E4C">
            <w:pPr>
              <w:jc w:val="center"/>
              <w:rPr>
                <w:b/>
                <w:sz w:val="24"/>
                <w:szCs w:val="24"/>
              </w:rPr>
            </w:pPr>
            <w:r w:rsidRPr="00DF3B32">
              <w:rPr>
                <w:b/>
                <w:sz w:val="24"/>
                <w:szCs w:val="24"/>
              </w:rPr>
              <w:t>ДА</w:t>
            </w:r>
            <w:r w:rsidRPr="00DF3B32">
              <w:rPr>
                <w:sz w:val="24"/>
                <w:szCs w:val="24"/>
              </w:rPr>
              <w:t xml:space="preserve"> или </w:t>
            </w:r>
            <w:r w:rsidRPr="00DF3B32">
              <w:rPr>
                <w:b/>
                <w:sz w:val="24"/>
                <w:szCs w:val="24"/>
              </w:rPr>
              <w:t>НЕТ</w:t>
            </w:r>
          </w:p>
          <w:p w:rsidR="00D405D3" w:rsidRPr="00593DAE" w:rsidRDefault="00D405D3" w:rsidP="00D405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405D3" w:rsidRPr="00DF3B32" w:rsidRDefault="00F21690" w:rsidP="00F21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05D3">
              <w:rPr>
                <w:sz w:val="24"/>
                <w:szCs w:val="24"/>
              </w:rPr>
              <w:t xml:space="preserve">ценка </w:t>
            </w:r>
            <w:r>
              <w:rPr>
                <w:sz w:val="24"/>
                <w:szCs w:val="24"/>
              </w:rPr>
              <w:t>редакции</w:t>
            </w: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D4275B">
            <w:pPr>
              <w:jc w:val="center"/>
              <w:rPr>
                <w:sz w:val="24"/>
                <w:szCs w:val="24"/>
              </w:rPr>
            </w:pPr>
            <w:r w:rsidRPr="00932AC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405D3" w:rsidRPr="00DF3B32" w:rsidRDefault="00D405D3" w:rsidP="00D4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05D3" w:rsidRDefault="00D405D3" w:rsidP="00D4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1119" w:rsidRPr="00DF3B32" w:rsidTr="00012551">
        <w:tc>
          <w:tcPr>
            <w:tcW w:w="10173" w:type="dxa"/>
            <w:gridSpan w:val="3"/>
          </w:tcPr>
          <w:p w:rsidR="00801119" w:rsidRDefault="00801119" w:rsidP="00D4275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</w:rPr>
              <w:t>с</w:t>
            </w:r>
            <w:r w:rsidRPr="00801119">
              <w:rPr>
                <w:i/>
                <w:sz w:val="24"/>
                <w:szCs w:val="24"/>
              </w:rPr>
              <w:t>копируйте сюда название статьи</w:t>
            </w:r>
            <w:r>
              <w:rPr>
                <w:i/>
                <w:sz w:val="24"/>
                <w:szCs w:val="24"/>
              </w:rPr>
              <w:t>=</w:t>
            </w:r>
          </w:p>
          <w:p w:rsidR="00801119" w:rsidRPr="00801119" w:rsidRDefault="00801119" w:rsidP="00D4275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D405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5E0373">
              <w:rPr>
                <w:b/>
                <w:sz w:val="24"/>
                <w:szCs w:val="24"/>
              </w:rPr>
              <w:t xml:space="preserve">Авторская редакция заголовка </w:t>
            </w:r>
            <w:r w:rsidR="00F21690" w:rsidRPr="005E0373">
              <w:rPr>
                <w:b/>
                <w:sz w:val="24"/>
                <w:szCs w:val="24"/>
              </w:rPr>
              <w:t>статьи</w:t>
            </w:r>
            <w:r w:rsidR="00F21690" w:rsidRPr="005E0373">
              <w:rPr>
                <w:sz w:val="24"/>
                <w:szCs w:val="24"/>
              </w:rPr>
              <w:t xml:space="preserve"> точно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 выражает новизну исследования</w:t>
            </w:r>
          </w:p>
        </w:tc>
        <w:tc>
          <w:tcPr>
            <w:tcW w:w="3260" w:type="dxa"/>
          </w:tcPr>
          <w:p w:rsidR="00D405D3" w:rsidRPr="005E0373" w:rsidRDefault="00D405D3" w:rsidP="00D405D3">
            <w:pPr>
              <w:jc w:val="center"/>
              <w:rPr>
                <w:sz w:val="24"/>
                <w:szCs w:val="24"/>
              </w:rPr>
            </w:pPr>
            <w:r w:rsidRPr="00593DAE">
              <w:rPr>
                <w:b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 или </w:t>
            </w:r>
            <w:r w:rsidRPr="00593DAE">
              <w:rPr>
                <w:b/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>?</w:t>
            </w:r>
          </w:p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0A605A" w:rsidRDefault="00D405D3" w:rsidP="000A6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Аннотация </w:t>
            </w:r>
            <w:r w:rsidRPr="000A605A">
              <w:rPr>
                <w:sz w:val="24"/>
                <w:szCs w:val="24"/>
              </w:rPr>
              <w:t>представлена в</w:t>
            </w:r>
            <w:r w:rsidRPr="000A605A">
              <w:rPr>
                <w:b/>
                <w:sz w:val="24"/>
                <w:szCs w:val="24"/>
              </w:rPr>
              <w:t xml:space="preserve"> структурированном виде </w:t>
            </w:r>
            <w:r w:rsidRPr="000A605A">
              <w:rPr>
                <w:sz w:val="24"/>
                <w:szCs w:val="24"/>
              </w:rPr>
              <w:t>и содержит</w:t>
            </w:r>
            <w:r>
              <w:rPr>
                <w:b/>
                <w:sz w:val="24"/>
                <w:szCs w:val="24"/>
              </w:rPr>
              <w:t xml:space="preserve"> не более</w:t>
            </w:r>
          </w:p>
          <w:p w:rsidR="00D405D3" w:rsidRDefault="00D405D3" w:rsidP="000A605A">
            <w:pPr>
              <w:rPr>
                <w:b/>
                <w:sz w:val="16"/>
                <w:szCs w:val="16"/>
              </w:rPr>
            </w:pPr>
            <w:r w:rsidRPr="000A605A">
              <w:rPr>
                <w:b/>
                <w:sz w:val="24"/>
                <w:szCs w:val="24"/>
              </w:rPr>
              <w:t>200–250 слов</w:t>
            </w:r>
            <w:r>
              <w:rPr>
                <w:b/>
                <w:sz w:val="24"/>
                <w:szCs w:val="24"/>
              </w:rPr>
              <w:t xml:space="preserve">? </w:t>
            </w:r>
            <w:r w:rsidRPr="000D2E4C">
              <w:rPr>
                <w:sz w:val="24"/>
                <w:szCs w:val="24"/>
              </w:rPr>
              <w:t>(см. для примера –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4" w:history="1">
              <w:proofErr w:type="gramStart"/>
              <w:r w:rsidRPr="00F8752F">
                <w:rPr>
                  <w:rStyle w:val="a6"/>
                  <w:b/>
                  <w:sz w:val="16"/>
                  <w:szCs w:val="16"/>
                </w:rPr>
                <w:t>http://www.mgup.by/sites/default/files/news/news_img/news_1/soderzhanie_vestnik_mgup_contents_vestnik_mgup_2020_no_1_28.pdf</w:t>
              </w:r>
            </w:hyperlink>
            <w:r>
              <w:rPr>
                <w:b/>
                <w:sz w:val="16"/>
                <w:szCs w:val="16"/>
              </w:rPr>
              <w:t xml:space="preserve"> )</w:t>
            </w:r>
            <w:proofErr w:type="gramEnd"/>
          </w:p>
          <w:p w:rsidR="00D405D3" w:rsidRPr="000D2E4C" w:rsidRDefault="00D405D3" w:rsidP="000A605A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405D3" w:rsidRPr="00593DAE" w:rsidRDefault="00D405D3" w:rsidP="000A605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Default="00D405D3" w:rsidP="00DF3B32">
            <w:pPr>
              <w:rPr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Pr="00932ACF">
              <w:rPr>
                <w:sz w:val="24"/>
                <w:szCs w:val="24"/>
              </w:rPr>
              <w:t xml:space="preserve"> Ключевые слова составлены в </w:t>
            </w:r>
            <w:r>
              <w:rPr>
                <w:sz w:val="24"/>
                <w:szCs w:val="24"/>
              </w:rPr>
              <w:t xml:space="preserve">следующей </w:t>
            </w:r>
            <w:r w:rsidRPr="00932ACF">
              <w:rPr>
                <w:sz w:val="24"/>
                <w:szCs w:val="24"/>
              </w:rPr>
              <w:t xml:space="preserve">последовательности и отражают: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объект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 xml:space="preserve"> исследования; предмет исследования; гипотезу (при наличии); основные результаты, характеризующие научную и практическую новизну?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05D3" w:rsidRPr="00932ACF" w:rsidRDefault="00D405D3" w:rsidP="00DF3B32">
            <w:pPr>
              <w:rPr>
                <w:sz w:val="24"/>
                <w:szCs w:val="24"/>
              </w:rPr>
            </w:pP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Разделены слова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точкой с запятой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DF3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2ACF">
              <w:rPr>
                <w:sz w:val="24"/>
                <w:szCs w:val="24"/>
              </w:rPr>
              <w:t xml:space="preserve"> Введение условно разделено на четыре смысловые части, при этом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объект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, предмет, цель, научная задача исследования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 определены, т.е. 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сформулированы и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переданы в тексте научным языком для однозначного понимания?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A4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Раскрыто ли во 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В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ведении состояние 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изучения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объекта и предмета исследования и причины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по которым выполнялось данное исследование?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932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Список литературы включает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не менее 15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источников, </w:t>
            </w:r>
            <w:r w:rsidRPr="00932ACF">
              <w:rPr>
                <w:sz w:val="24"/>
                <w:szCs w:val="24"/>
              </w:rPr>
              <w:t>содержащие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оригинальные результаты исследований, при этом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имеются</w:t>
            </w:r>
            <w:r w:rsidRPr="00A4188C">
              <w:rPr>
                <w:b/>
                <w:sz w:val="24"/>
                <w:szCs w:val="24"/>
              </w:rPr>
              <w:t xml:space="preserve"> 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ссылки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на источники, содержащие научную информацию из едущих индексов цитирования: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Science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 xml:space="preserve">;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; Р</w:t>
            </w:r>
            <w:r>
              <w:rPr>
                <w:b/>
                <w:color w:val="1E1E1E"/>
                <w:sz w:val="24"/>
                <w:szCs w:val="24"/>
                <w:shd w:val="clear" w:color="auto" w:fill="FFFFFF"/>
              </w:rPr>
              <w:t>ИНЦ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76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32ACF">
              <w:rPr>
                <w:sz w:val="24"/>
                <w:szCs w:val="24"/>
              </w:rPr>
              <w:t xml:space="preserve">Доля </w:t>
            </w:r>
            <w:proofErr w:type="spellStart"/>
            <w:r w:rsidRPr="00932ACF">
              <w:rPr>
                <w:sz w:val="24"/>
                <w:szCs w:val="24"/>
              </w:rPr>
              <w:t>самоцит</w:t>
            </w:r>
            <w:r>
              <w:rPr>
                <w:sz w:val="24"/>
                <w:szCs w:val="24"/>
              </w:rPr>
              <w:t>ирования</w:t>
            </w:r>
            <w:proofErr w:type="spellEnd"/>
            <w:r w:rsidRPr="00932ACF">
              <w:rPr>
                <w:sz w:val="24"/>
                <w:szCs w:val="24"/>
              </w:rPr>
              <w:t xml:space="preserve"> в статье </w:t>
            </w:r>
            <w:r w:rsidRPr="00932ACF">
              <w:rPr>
                <w:b/>
                <w:sz w:val="24"/>
                <w:szCs w:val="24"/>
              </w:rPr>
              <w:t>не превышает 25%?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3E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932ACF">
              <w:rPr>
                <w:sz w:val="24"/>
                <w:szCs w:val="24"/>
              </w:rPr>
              <w:t xml:space="preserve">   Если имелись модификации стандартных методов исследования, то они описаны для возможного </w:t>
            </w:r>
            <w:r w:rsidRPr="00932ACF">
              <w:rPr>
                <w:b/>
                <w:sz w:val="24"/>
                <w:szCs w:val="24"/>
              </w:rPr>
              <w:t>воспроизведения</w:t>
            </w:r>
            <w:r w:rsidRPr="00932ACF">
              <w:rPr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76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32ACF">
              <w:rPr>
                <w:sz w:val="24"/>
                <w:szCs w:val="24"/>
              </w:rPr>
              <w:t xml:space="preserve"> </w:t>
            </w:r>
            <w:proofErr w:type="gramStart"/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первой смысловой части 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раздела «Результаты и их обсуждение» отражается приведенными результатами достижение автором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цели исследования, решения основной научной задачи и доказательства рабочей гипотезы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(гипотез)?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D4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Во </w:t>
            </w:r>
            <w:r w:rsidRPr="00932ACF">
              <w:rPr>
                <w:rStyle w:val="a4"/>
                <w:color w:val="1E1E1E"/>
                <w:sz w:val="24"/>
                <w:szCs w:val="24"/>
                <w:shd w:val="clear" w:color="auto" w:fill="FFFFFF"/>
              </w:rPr>
              <w:t>второй смысловой части 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раздела «Результаты и их обсуждение» дано   сравнение полученных собственных результатов с результатами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других авторов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даны объяснения сходства или противоречий полученных результатов</w:t>
            </w:r>
            <w:r w:rsidRPr="00A4188C">
              <w:rPr>
                <w:b/>
                <w:color w:val="1E1E1E"/>
                <w:sz w:val="24"/>
                <w:szCs w:val="24"/>
                <w:shd w:val="clear" w:color="auto" w:fill="FFFFFF"/>
              </w:rPr>
              <w:t>, обладающих научной новизной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, с другими, выполненными по данному объекту исследования? 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D4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В Заключении сформулированы выводы как итоговые утверждения, выражающие наиболее важные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результаты в соответствии с целью и научной задачей исследования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, изложению которых посвящен обзор литературы и раздел «Результаты и их обсуждение»?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D405D3" w:rsidP="00932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32ACF">
              <w:rPr>
                <w:sz w:val="24"/>
                <w:szCs w:val="24"/>
              </w:rPr>
              <w:t xml:space="preserve">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 Заключении д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>на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932ACF">
              <w:rPr>
                <w:b/>
                <w:color w:val="1E1E1E"/>
                <w:sz w:val="24"/>
                <w:szCs w:val="24"/>
                <w:shd w:val="clear" w:color="auto" w:fill="FFFFFF"/>
              </w:rPr>
              <w:t>оценка практической значимости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 xml:space="preserve"> результатов и перспективам 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 xml:space="preserve">их </w:t>
            </w:r>
            <w:r w:rsidRPr="00932ACF">
              <w:rPr>
                <w:color w:val="1E1E1E"/>
                <w:sz w:val="24"/>
                <w:szCs w:val="24"/>
                <w:shd w:val="clear" w:color="auto" w:fill="FFFFFF"/>
              </w:rPr>
              <w:t>использования в соответствии с целью исследования?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  <w:tr w:rsidR="00801119" w:rsidRPr="00DF3B32" w:rsidTr="00F21690">
        <w:tc>
          <w:tcPr>
            <w:tcW w:w="5495" w:type="dxa"/>
          </w:tcPr>
          <w:p w:rsidR="00801119" w:rsidRDefault="00801119" w:rsidP="00966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В Заключении указано, что статья написана в рамках </w:t>
            </w:r>
            <w:r w:rsidR="00966D79">
              <w:rPr>
                <w:sz w:val="24"/>
                <w:szCs w:val="24"/>
              </w:rPr>
              <w:t xml:space="preserve">выполнения НИР, </w:t>
            </w:r>
            <w:r w:rsidR="00966D79" w:rsidRPr="00966D79">
              <w:rPr>
                <w:b/>
                <w:sz w:val="24"/>
                <w:szCs w:val="24"/>
              </w:rPr>
              <w:t>финансируемой Министерством образования Республики Беларусь</w:t>
            </w:r>
            <w:r w:rsidR="00966D79">
              <w:rPr>
                <w:sz w:val="24"/>
                <w:szCs w:val="24"/>
              </w:rPr>
              <w:t xml:space="preserve"> (если НИР выполнялась на соответствующей договорной основе)?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01119" w:rsidRPr="00DF3B32" w:rsidRDefault="00801119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1119" w:rsidRPr="00DF3B32" w:rsidRDefault="00801119" w:rsidP="002D0CBB">
            <w:pPr>
              <w:rPr>
                <w:sz w:val="24"/>
                <w:szCs w:val="24"/>
              </w:rPr>
            </w:pPr>
          </w:p>
        </w:tc>
      </w:tr>
      <w:tr w:rsidR="00D405D3" w:rsidRPr="00DF3B32" w:rsidTr="00F21690">
        <w:tc>
          <w:tcPr>
            <w:tcW w:w="5495" w:type="dxa"/>
          </w:tcPr>
          <w:p w:rsidR="00D405D3" w:rsidRPr="00932ACF" w:rsidRDefault="00966D79" w:rsidP="00932A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 w:rsidR="00D405D3">
              <w:rPr>
                <w:sz w:val="24"/>
                <w:szCs w:val="24"/>
              </w:rPr>
              <w:t xml:space="preserve">  Приведены</w:t>
            </w:r>
            <w:proofErr w:type="gramEnd"/>
            <w:r w:rsidR="00D405D3">
              <w:rPr>
                <w:sz w:val="24"/>
                <w:szCs w:val="24"/>
              </w:rPr>
              <w:t xml:space="preserve"> сведения </w:t>
            </w:r>
            <w:r w:rsidR="00D405D3" w:rsidRPr="005E0373">
              <w:rPr>
                <w:b/>
                <w:sz w:val="24"/>
                <w:szCs w:val="24"/>
              </w:rPr>
              <w:t>об авторах</w:t>
            </w:r>
            <w:r w:rsidR="00D405D3">
              <w:rPr>
                <w:sz w:val="24"/>
                <w:szCs w:val="24"/>
              </w:rPr>
              <w:t xml:space="preserve"> в соответствии с редакционными требованиями?</w:t>
            </w:r>
          </w:p>
        </w:tc>
        <w:tc>
          <w:tcPr>
            <w:tcW w:w="3260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D3" w:rsidRPr="00DF3B32" w:rsidRDefault="00D405D3" w:rsidP="002D0CBB">
            <w:pPr>
              <w:rPr>
                <w:sz w:val="24"/>
                <w:szCs w:val="24"/>
              </w:rPr>
            </w:pPr>
          </w:p>
        </w:tc>
      </w:tr>
    </w:tbl>
    <w:p w:rsidR="00801119" w:rsidRDefault="00801119" w:rsidP="00312CC3">
      <w:pPr>
        <w:spacing w:before="120" w:after="0" w:line="240" w:lineRule="auto"/>
        <w:rPr>
          <w:sz w:val="22"/>
          <w:szCs w:val="22"/>
        </w:rPr>
      </w:pPr>
    </w:p>
    <w:p w:rsidR="002D0CBB" w:rsidRDefault="00312CC3" w:rsidP="00312CC3">
      <w:pPr>
        <w:spacing w:before="120" w:after="0" w:line="240" w:lineRule="auto"/>
      </w:pPr>
      <w:r w:rsidRPr="00312CC3">
        <w:rPr>
          <w:sz w:val="22"/>
          <w:szCs w:val="22"/>
        </w:rPr>
        <w:t>* Рекомендац</w:t>
      </w:r>
      <w:r>
        <w:rPr>
          <w:sz w:val="22"/>
          <w:szCs w:val="22"/>
        </w:rPr>
        <w:t>ии по содержанию каждого вопроса</w:t>
      </w:r>
      <w:r w:rsidRPr="00312CC3">
        <w:rPr>
          <w:sz w:val="22"/>
          <w:szCs w:val="22"/>
        </w:rPr>
        <w:t xml:space="preserve"> приведены в Требованиях к содержанию авторских вариантов статей (см. </w:t>
      </w:r>
      <w:hyperlink r:id="rId5" w:history="1">
        <w:r w:rsidRPr="00312CC3">
          <w:rPr>
            <w:rStyle w:val="a6"/>
            <w:sz w:val="22"/>
            <w:szCs w:val="22"/>
          </w:rPr>
          <w:t>http://www.mgup.by/?q=vestnik-mgup/trebovaniya-k-soderzhaniyu-avtorskih-originalov-statey</w:t>
        </w:r>
      </w:hyperlink>
      <w:r>
        <w:t>)</w:t>
      </w:r>
    </w:p>
    <w:p w:rsidR="00312CC3" w:rsidRDefault="00312CC3" w:rsidP="00695127"/>
    <w:p w:rsidR="00764A29" w:rsidRDefault="005E0373" w:rsidP="00695127">
      <w:r>
        <w:t>Автор:</w:t>
      </w:r>
    </w:p>
    <w:p w:rsidR="00764A29" w:rsidRDefault="00764A29" w:rsidP="00695127"/>
    <w:p w:rsidR="00814662" w:rsidRDefault="00814662" w:rsidP="00695127"/>
    <w:sectPr w:rsidR="00814662" w:rsidSect="00D427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7B"/>
    <w:rsid w:val="000A605A"/>
    <w:rsid w:val="000D2E4C"/>
    <w:rsid w:val="001720B3"/>
    <w:rsid w:val="00187E51"/>
    <w:rsid w:val="002D0CBB"/>
    <w:rsid w:val="00312CC3"/>
    <w:rsid w:val="003A4ECB"/>
    <w:rsid w:val="003E7C36"/>
    <w:rsid w:val="00593DAE"/>
    <w:rsid w:val="005E0373"/>
    <w:rsid w:val="00695127"/>
    <w:rsid w:val="00764A29"/>
    <w:rsid w:val="007A0414"/>
    <w:rsid w:val="00801119"/>
    <w:rsid w:val="00814662"/>
    <w:rsid w:val="00932ACF"/>
    <w:rsid w:val="00966D79"/>
    <w:rsid w:val="00A4188C"/>
    <w:rsid w:val="00AE632F"/>
    <w:rsid w:val="00AF007B"/>
    <w:rsid w:val="00B01B74"/>
    <w:rsid w:val="00C00E64"/>
    <w:rsid w:val="00D405D3"/>
    <w:rsid w:val="00D4275B"/>
    <w:rsid w:val="00DF3B32"/>
    <w:rsid w:val="00EB2670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2CB6-7F1F-439C-8337-08E04BFC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632F"/>
    <w:rPr>
      <w:b/>
      <w:bCs/>
    </w:rPr>
  </w:style>
  <w:style w:type="paragraph" w:styleId="a5">
    <w:name w:val="List Paragraph"/>
    <w:basedOn w:val="a"/>
    <w:uiPriority w:val="34"/>
    <w:qFormat/>
    <w:rsid w:val="00312C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up.by/?q=vestnik-mgup/trebovaniya-k-soderzhaniyu-avtorskih-originalov-statey" TargetMode="External"/><Relationship Id="rId4" Type="http://schemas.openxmlformats.org/officeDocument/2006/relationships/hyperlink" Target="http://www.mgup.by/sites/default/files/news/news_img/news_1/soderzhanie_vestnik_mgup_contents_vestnik_mgup_2020_no_1_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Масанский</dc:creator>
  <cp:keywords/>
  <dc:description/>
  <cp:lastModifiedBy>Редактор</cp:lastModifiedBy>
  <cp:revision>16</cp:revision>
  <dcterms:created xsi:type="dcterms:W3CDTF">2020-05-11T07:05:00Z</dcterms:created>
  <dcterms:modified xsi:type="dcterms:W3CDTF">2022-04-04T07:52:00Z</dcterms:modified>
</cp:coreProperties>
</file>