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30355" w14:textId="77777777" w:rsidR="00623E54" w:rsidRDefault="00623E54" w:rsidP="00555ABE">
      <w:pPr>
        <w:ind w:left="3119" w:right="2408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</w:p>
    <w:p w14:paraId="43E3B429" w14:textId="77777777" w:rsidR="00555ABE" w:rsidRPr="00555ABE" w:rsidRDefault="00555ABE" w:rsidP="00555ABE">
      <w:pPr>
        <w:ind w:left="3119" w:right="2408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555ABE">
        <w:rPr>
          <w:rFonts w:ascii="Times New Roman" w:hAnsi="Times New Roman" w:cs="Times New Roman"/>
          <w:b/>
          <w:w w:val="95"/>
          <w:sz w:val="24"/>
          <w:szCs w:val="24"/>
        </w:rPr>
        <w:t>РЕЦЕНЗИЯ на статью:</w:t>
      </w:r>
    </w:p>
    <w:p w14:paraId="11837266" w14:textId="77777777" w:rsidR="00555ABE" w:rsidRDefault="00555ABE" w:rsidP="00623E54">
      <w:pPr>
        <w:ind w:left="3119" w:right="2408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5"/>
        <w:tblW w:w="9780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555ABE" w:rsidRPr="00555ABE" w14:paraId="73A251A1" w14:textId="77777777" w:rsidTr="0080284D">
        <w:trPr>
          <w:trHeight w:val="391"/>
        </w:trPr>
        <w:tc>
          <w:tcPr>
            <w:tcW w:w="9780" w:type="dxa"/>
          </w:tcPr>
          <w:p w14:paraId="7AC85CF0" w14:textId="77777777" w:rsidR="00555ABE" w:rsidRPr="0080284D" w:rsidRDefault="00553817" w:rsidP="009F4FB5">
            <w:pPr>
              <w:tabs>
                <w:tab w:val="left" w:pos="8255"/>
              </w:tabs>
              <w:ind w:right="884" w:firstLine="317"/>
              <w:jc w:val="left"/>
              <w:rPr>
                <w:rFonts w:ascii="Times New Roman" w:hAnsi="Times New Roman" w:cs="Times New Roman"/>
                <w:i/>
                <w:w w:val="95"/>
                <w:sz w:val="18"/>
                <w:szCs w:val="18"/>
              </w:rPr>
            </w:pPr>
            <w:r w:rsidRPr="0080284D">
              <w:rPr>
                <w:rFonts w:ascii="Times New Roman" w:hAnsi="Times New Roman" w:cs="Times New Roman"/>
                <w:i/>
                <w:w w:val="95"/>
                <w:sz w:val="18"/>
                <w:szCs w:val="18"/>
                <w:highlight w:val="lightGray"/>
              </w:rPr>
              <w:t>=</w:t>
            </w:r>
            <w:r w:rsidR="00623E54" w:rsidRPr="0080284D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</w:rPr>
              <w:t xml:space="preserve"> </w:t>
            </w:r>
            <w:r w:rsidR="0080284D" w:rsidRPr="0080284D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</w:rPr>
              <w:t>скопируйте в</w:t>
            </w:r>
            <w:r w:rsidR="0080284D" w:rsidRPr="0080284D">
              <w:rPr>
                <w:rFonts w:ascii="Times New Roman" w:hAnsi="Times New Roman" w:cs="Times New Roman"/>
                <w:i/>
                <w:w w:val="95"/>
                <w:sz w:val="18"/>
                <w:szCs w:val="18"/>
                <w:highlight w:val="lightGray"/>
              </w:rPr>
              <w:t xml:space="preserve"> тексте статьи</w:t>
            </w:r>
            <w:r w:rsidR="0080284D" w:rsidRPr="0080284D">
              <w:rPr>
                <w:rFonts w:ascii="Times New Roman" w:hAnsi="Times New Roman" w:cs="Times New Roman"/>
                <w:i/>
                <w:sz w:val="18"/>
                <w:szCs w:val="18"/>
                <w:highlight w:val="lightGray"/>
              </w:rPr>
              <w:t xml:space="preserve"> заголовок </w:t>
            </w:r>
            <w:r w:rsidRPr="0080284D">
              <w:rPr>
                <w:rFonts w:ascii="Times New Roman" w:hAnsi="Times New Roman" w:cs="Times New Roman"/>
                <w:i/>
                <w:w w:val="95"/>
                <w:sz w:val="18"/>
                <w:szCs w:val="18"/>
                <w:highlight w:val="lightGray"/>
              </w:rPr>
              <w:t>=</w:t>
            </w:r>
          </w:p>
        </w:tc>
      </w:tr>
    </w:tbl>
    <w:p w14:paraId="352283CD" w14:textId="77777777" w:rsidR="00555ABE" w:rsidRPr="00E45768" w:rsidRDefault="00555ABE" w:rsidP="00555ABE">
      <w:pPr>
        <w:spacing w:before="8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Normal1"/>
        <w:tblW w:w="9922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6946"/>
        <w:gridCol w:w="709"/>
        <w:gridCol w:w="708"/>
        <w:gridCol w:w="643"/>
      </w:tblGrid>
      <w:tr w:rsidR="00555ABE" w:rsidRPr="00546E0D" w14:paraId="5F9B7596" w14:textId="77777777" w:rsidTr="008204E9">
        <w:trPr>
          <w:trHeight w:val="268"/>
        </w:trPr>
        <w:tc>
          <w:tcPr>
            <w:tcW w:w="916" w:type="dxa"/>
            <w:vMerge w:val="restart"/>
          </w:tcPr>
          <w:p w14:paraId="0827221F" w14:textId="77777777" w:rsidR="00555ABE" w:rsidRPr="00546E0D" w:rsidRDefault="00555ABE" w:rsidP="008204E9">
            <w:pPr>
              <w:spacing w:line="253" w:lineRule="exact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14:paraId="6054C026" w14:textId="77777777" w:rsidR="00555ABE" w:rsidRPr="00546E0D" w:rsidRDefault="008204E9" w:rsidP="008204E9">
            <w:pPr>
              <w:spacing w:line="274" w:lineRule="exact"/>
              <w:ind w:lef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E0D">
              <w:rPr>
                <w:rFonts w:ascii="Times New Roman" w:hAnsi="Times New Roman" w:cs="Times New Roman"/>
                <w:sz w:val="20"/>
                <w:szCs w:val="20"/>
              </w:rPr>
              <w:t>аспекта</w:t>
            </w:r>
          </w:p>
        </w:tc>
        <w:tc>
          <w:tcPr>
            <w:tcW w:w="6946" w:type="dxa"/>
            <w:vMerge w:val="restart"/>
          </w:tcPr>
          <w:p w14:paraId="2E5C572F" w14:textId="77777777" w:rsidR="00555ABE" w:rsidRPr="00546E0D" w:rsidRDefault="008204E9" w:rsidP="008204E9">
            <w:pPr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E0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46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арактеристики</w:t>
            </w:r>
            <w:r w:rsidRPr="00546E0D">
              <w:rPr>
                <w:rFonts w:ascii="Times New Roman" w:hAnsi="Times New Roman" w:cs="Times New Roman"/>
                <w:sz w:val="20"/>
                <w:szCs w:val="20"/>
              </w:rPr>
              <w:t xml:space="preserve"> аспекта</w:t>
            </w:r>
          </w:p>
        </w:tc>
        <w:tc>
          <w:tcPr>
            <w:tcW w:w="2060" w:type="dxa"/>
            <w:gridSpan w:val="3"/>
          </w:tcPr>
          <w:p w14:paraId="278976B3" w14:textId="77777777" w:rsidR="00555ABE" w:rsidRPr="00546E0D" w:rsidRDefault="00555ABE" w:rsidP="000745F7">
            <w:pPr>
              <w:spacing w:line="248" w:lineRule="exact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6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Оценка аспекта (баллы)</w:t>
            </w:r>
            <w:r w:rsidRPr="0039207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en-US"/>
              </w:rPr>
              <w:t>*</w:t>
            </w:r>
          </w:p>
        </w:tc>
      </w:tr>
      <w:tr w:rsidR="00555ABE" w:rsidRPr="0040448C" w14:paraId="652BABEE" w14:textId="77777777" w:rsidTr="008204E9">
        <w:trPr>
          <w:trHeight w:val="268"/>
        </w:trPr>
        <w:tc>
          <w:tcPr>
            <w:tcW w:w="916" w:type="dxa"/>
            <w:vMerge/>
            <w:tcBorders>
              <w:top w:val="nil"/>
            </w:tcBorders>
          </w:tcPr>
          <w:p w14:paraId="69FADD0C" w14:textId="77777777" w:rsidR="00555ABE" w:rsidRPr="0040448C" w:rsidRDefault="00555ABE" w:rsidP="008204E9">
            <w:pPr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vMerge/>
            <w:tcBorders>
              <w:top w:val="nil"/>
            </w:tcBorders>
          </w:tcPr>
          <w:p w14:paraId="57FF023B" w14:textId="77777777" w:rsidR="00555ABE" w:rsidRPr="0040448C" w:rsidRDefault="00555ABE" w:rsidP="00555A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6D056859" w14:textId="77777777" w:rsidR="00555ABE" w:rsidRPr="0040448C" w:rsidRDefault="00555ABE" w:rsidP="00555ABE">
            <w:pPr>
              <w:spacing w:line="24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</w:tcPr>
          <w:p w14:paraId="03811326" w14:textId="77777777" w:rsidR="00555ABE" w:rsidRPr="0040448C" w:rsidRDefault="00555ABE" w:rsidP="00555ABE">
            <w:pPr>
              <w:spacing w:line="248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43" w:type="dxa"/>
          </w:tcPr>
          <w:p w14:paraId="09C8532D" w14:textId="77777777" w:rsidR="00555ABE" w:rsidRPr="0040448C" w:rsidRDefault="00555ABE" w:rsidP="00555ABE">
            <w:pPr>
              <w:spacing w:line="248" w:lineRule="exact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4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5ABE" w:rsidRPr="0040448C" w14:paraId="16515A17" w14:textId="77777777" w:rsidTr="008204E9">
        <w:trPr>
          <w:trHeight w:val="805"/>
        </w:trPr>
        <w:tc>
          <w:tcPr>
            <w:tcW w:w="916" w:type="dxa"/>
          </w:tcPr>
          <w:p w14:paraId="576FA758" w14:textId="77777777" w:rsidR="00555ABE" w:rsidRPr="00553817" w:rsidRDefault="00651A2C" w:rsidP="008204E9">
            <w:pPr>
              <w:spacing w:line="347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946" w:type="dxa"/>
            <w:vAlign w:val="center"/>
          </w:tcPr>
          <w:p w14:paraId="7173CBA9" w14:textId="77777777" w:rsidR="00555ABE" w:rsidRPr="00651A2C" w:rsidRDefault="00555ABE" w:rsidP="00AD3CD7">
            <w:pPr>
              <w:pStyle w:val="a4"/>
              <w:numPr>
                <w:ilvl w:val="0"/>
                <w:numId w:val="23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прагматическая актуальность исследования обоснована </w:t>
            </w:r>
          </w:p>
          <w:p w14:paraId="0258F36E" w14:textId="77777777" w:rsidR="00555ABE" w:rsidRPr="00651A2C" w:rsidRDefault="00A43236" w:rsidP="00AD3CD7">
            <w:pPr>
              <w:pStyle w:val="a4"/>
              <w:numPr>
                <w:ilvl w:val="0"/>
                <w:numId w:val="23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прагматическая </w:t>
            </w:r>
            <w:r w:rsidR="00555ABE"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цель сформулирована </w:t>
            </w:r>
          </w:p>
          <w:p w14:paraId="297F7F21" w14:textId="77777777" w:rsidR="0090560A" w:rsidRDefault="00555ABE" w:rsidP="00AD3CD7">
            <w:pPr>
              <w:pStyle w:val="a4"/>
              <w:numPr>
                <w:ilvl w:val="0"/>
                <w:numId w:val="23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научная актуальность исследования обоснована (</w:t>
            </w:r>
            <w:r w:rsidR="006244AC" w:rsidRPr="00651A2C">
              <w:rPr>
                <w:rFonts w:ascii="Times New Roman" w:hAnsi="Times New Roman" w:cs="Times New Roman"/>
                <w:sz w:val="20"/>
                <w:szCs w:val="20"/>
              </w:rPr>
              <w:t>пробел в научном знании</w:t>
            </w:r>
            <w:r w:rsidR="00387FD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22850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="00387FDE">
              <w:rPr>
                <w:rFonts w:ascii="Times New Roman" w:hAnsi="Times New Roman" w:cs="Times New Roman"/>
                <w:sz w:val="20"/>
                <w:szCs w:val="20"/>
              </w:rPr>
              <w:t>методологии)</w:t>
            </w:r>
            <w:r w:rsidR="006244AC" w:rsidRPr="00651A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61BFA"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новое явление</w:t>
            </w:r>
            <w:r w:rsidR="00A43236" w:rsidRPr="00651A2C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1B3CE95D" w14:textId="77777777" w:rsidR="00555ABE" w:rsidRPr="00651A2C" w:rsidRDefault="0067689E" w:rsidP="00AD3CD7">
            <w:pPr>
              <w:pStyle w:val="a4"/>
              <w:numPr>
                <w:ilvl w:val="0"/>
                <w:numId w:val="23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</w:t>
            </w:r>
            <w:r w:rsidR="00555ABE"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научная задача сформулирована </w:t>
            </w:r>
          </w:p>
        </w:tc>
        <w:tc>
          <w:tcPr>
            <w:tcW w:w="709" w:type="dxa"/>
            <w:vAlign w:val="center"/>
          </w:tcPr>
          <w:p w14:paraId="0AD14D23" w14:textId="77777777" w:rsidR="00555ABE" w:rsidRPr="00392073" w:rsidRDefault="00392073" w:rsidP="0039207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2073">
              <w:rPr>
                <w:rFonts w:ascii="Times New Roman" w:hAnsi="Times New Roman" w:cs="Times New Roman"/>
                <w:i/>
                <w:sz w:val="16"/>
                <w:szCs w:val="16"/>
              </w:rPr>
              <w:t>=одну цифру в ячейке=</w:t>
            </w:r>
          </w:p>
        </w:tc>
        <w:tc>
          <w:tcPr>
            <w:tcW w:w="708" w:type="dxa"/>
            <w:vAlign w:val="center"/>
          </w:tcPr>
          <w:p w14:paraId="1A88DB9C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F5DA360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ABE" w:rsidRPr="0040448C" w14:paraId="10B329D0" w14:textId="77777777" w:rsidTr="008204E9">
        <w:trPr>
          <w:trHeight w:val="837"/>
        </w:trPr>
        <w:tc>
          <w:tcPr>
            <w:tcW w:w="916" w:type="dxa"/>
          </w:tcPr>
          <w:p w14:paraId="49F9F162" w14:textId="77777777" w:rsidR="00555ABE" w:rsidRPr="00553817" w:rsidRDefault="00651A2C" w:rsidP="008204E9">
            <w:pPr>
              <w:spacing w:line="349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946" w:type="dxa"/>
            <w:vAlign w:val="center"/>
          </w:tcPr>
          <w:p w14:paraId="14AE0BF4" w14:textId="77777777" w:rsidR="002D344A" w:rsidRPr="002D344A" w:rsidRDefault="002D344A" w:rsidP="002D344A">
            <w:pPr>
              <w:pStyle w:val="a4"/>
              <w:numPr>
                <w:ilvl w:val="0"/>
                <w:numId w:val="24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D344A">
              <w:rPr>
                <w:rFonts w:ascii="Times New Roman" w:hAnsi="Times New Roman" w:cs="Times New Roman"/>
                <w:sz w:val="20"/>
                <w:szCs w:val="20"/>
              </w:rPr>
              <w:t>литературный обзор достаточно полный</w:t>
            </w:r>
          </w:p>
          <w:p w14:paraId="740D50D3" w14:textId="77777777" w:rsidR="00555ABE" w:rsidRPr="0040448C" w:rsidRDefault="00555ABE" w:rsidP="00AD3CD7">
            <w:pPr>
              <w:pStyle w:val="a4"/>
              <w:numPr>
                <w:ilvl w:val="0"/>
                <w:numId w:val="24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0448C">
              <w:rPr>
                <w:rFonts w:ascii="Times New Roman" w:hAnsi="Times New Roman" w:cs="Times New Roman"/>
                <w:sz w:val="20"/>
                <w:szCs w:val="20"/>
              </w:rPr>
              <w:t xml:space="preserve">гипотеза обоснована </w:t>
            </w:r>
            <w:r w:rsidR="00D76070" w:rsidRPr="0040448C">
              <w:rPr>
                <w:rFonts w:ascii="Times New Roman" w:hAnsi="Times New Roman" w:cs="Times New Roman"/>
                <w:sz w:val="20"/>
                <w:szCs w:val="20"/>
              </w:rPr>
              <w:t>и следует из обзора</w:t>
            </w:r>
          </w:p>
          <w:p w14:paraId="3DE2AFE7" w14:textId="77777777" w:rsidR="0090560A" w:rsidRDefault="00555ABE" w:rsidP="00AD3CD7">
            <w:pPr>
              <w:pStyle w:val="a4"/>
              <w:numPr>
                <w:ilvl w:val="0"/>
                <w:numId w:val="24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0448C">
              <w:rPr>
                <w:rFonts w:ascii="Times New Roman" w:hAnsi="Times New Roman" w:cs="Times New Roman"/>
                <w:sz w:val="20"/>
                <w:szCs w:val="20"/>
              </w:rPr>
              <w:t>исследовательские вопросы логичны и достаточны</w:t>
            </w:r>
            <w:r w:rsidR="00905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83177F" w14:textId="77777777" w:rsidR="00555ABE" w:rsidRPr="0040448C" w:rsidRDefault="00555ABE" w:rsidP="00AD3CD7">
            <w:pPr>
              <w:pStyle w:val="a4"/>
              <w:numPr>
                <w:ilvl w:val="0"/>
                <w:numId w:val="24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0448C">
              <w:rPr>
                <w:rFonts w:ascii="Times New Roman" w:hAnsi="Times New Roman" w:cs="Times New Roman"/>
                <w:sz w:val="20"/>
                <w:szCs w:val="20"/>
              </w:rPr>
              <w:t xml:space="preserve">терминология корректна </w:t>
            </w:r>
          </w:p>
        </w:tc>
        <w:tc>
          <w:tcPr>
            <w:tcW w:w="709" w:type="dxa"/>
            <w:vAlign w:val="center"/>
          </w:tcPr>
          <w:p w14:paraId="0C29302B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3298A9C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BB743DD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ABE" w:rsidRPr="0040448C" w14:paraId="00D858C5" w14:textId="77777777" w:rsidTr="008204E9">
        <w:trPr>
          <w:trHeight w:val="835"/>
        </w:trPr>
        <w:tc>
          <w:tcPr>
            <w:tcW w:w="916" w:type="dxa"/>
          </w:tcPr>
          <w:p w14:paraId="4457D0B4" w14:textId="77777777" w:rsidR="00555ABE" w:rsidRPr="00553817" w:rsidRDefault="00651A2C" w:rsidP="008204E9">
            <w:pPr>
              <w:spacing w:line="347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6946" w:type="dxa"/>
            <w:vAlign w:val="center"/>
          </w:tcPr>
          <w:p w14:paraId="77EE4F72" w14:textId="77777777" w:rsidR="002D344A" w:rsidRPr="002D344A" w:rsidRDefault="002D344A" w:rsidP="002D344A">
            <w:pPr>
              <w:pStyle w:val="a4"/>
              <w:numPr>
                <w:ilvl w:val="0"/>
                <w:numId w:val="25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D344A">
              <w:rPr>
                <w:rFonts w:ascii="Times New Roman" w:hAnsi="Times New Roman" w:cs="Times New Roman"/>
                <w:sz w:val="20"/>
                <w:szCs w:val="20"/>
              </w:rPr>
              <w:t>методология понятна и воспроизводима по приведенной информации</w:t>
            </w:r>
          </w:p>
          <w:p w14:paraId="0C6AC240" w14:textId="77777777" w:rsidR="00555ABE" w:rsidRPr="00651A2C" w:rsidRDefault="00555ABE" w:rsidP="00AD3CD7">
            <w:pPr>
              <w:pStyle w:val="a4"/>
              <w:numPr>
                <w:ilvl w:val="0"/>
                <w:numId w:val="25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методы, методики, процедуры объективны и достоверны</w:t>
            </w:r>
          </w:p>
          <w:p w14:paraId="76AAD236" w14:textId="77777777" w:rsidR="0090560A" w:rsidRDefault="00555ABE" w:rsidP="00AD3CD7">
            <w:pPr>
              <w:pStyle w:val="a4"/>
              <w:numPr>
                <w:ilvl w:val="0"/>
                <w:numId w:val="25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отбор образцов для измерений обоснован и объективен</w:t>
            </w:r>
          </w:p>
          <w:p w14:paraId="124F4DF7" w14:textId="77777777" w:rsidR="00555ABE" w:rsidRPr="00651A2C" w:rsidRDefault="00555ABE" w:rsidP="00AD3CD7">
            <w:pPr>
              <w:pStyle w:val="a4"/>
              <w:numPr>
                <w:ilvl w:val="0"/>
                <w:numId w:val="25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методы </w:t>
            </w:r>
            <w:r w:rsidR="002D344A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обработки и </w:t>
            </w: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анализа данных адекватны и объективны</w:t>
            </w:r>
          </w:p>
        </w:tc>
        <w:tc>
          <w:tcPr>
            <w:tcW w:w="709" w:type="dxa"/>
            <w:vAlign w:val="center"/>
          </w:tcPr>
          <w:p w14:paraId="076EC963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0308779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0CA02C1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ABE" w:rsidRPr="0040448C" w14:paraId="1D634B57" w14:textId="77777777" w:rsidTr="008204E9">
        <w:trPr>
          <w:trHeight w:val="988"/>
        </w:trPr>
        <w:tc>
          <w:tcPr>
            <w:tcW w:w="916" w:type="dxa"/>
          </w:tcPr>
          <w:p w14:paraId="06D228F4" w14:textId="77777777" w:rsidR="00555ABE" w:rsidRPr="00553817" w:rsidRDefault="00651A2C" w:rsidP="008204E9">
            <w:pPr>
              <w:spacing w:line="347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6946" w:type="dxa"/>
            <w:vAlign w:val="center"/>
          </w:tcPr>
          <w:p w14:paraId="4779D2A3" w14:textId="77777777" w:rsidR="00555ABE" w:rsidRPr="00651A2C" w:rsidRDefault="00555ABE" w:rsidP="00AD3CD7">
            <w:pPr>
              <w:pStyle w:val="a4"/>
              <w:numPr>
                <w:ilvl w:val="0"/>
                <w:numId w:val="26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ограничения исследования сформулированы</w:t>
            </w:r>
            <w:r w:rsidR="00546E0D"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корректно и полно </w:t>
            </w:r>
          </w:p>
          <w:p w14:paraId="27928CD2" w14:textId="77777777" w:rsidR="00555ABE" w:rsidRPr="00651A2C" w:rsidRDefault="00555ABE" w:rsidP="00AD3CD7">
            <w:pPr>
              <w:pStyle w:val="a4"/>
              <w:numPr>
                <w:ilvl w:val="0"/>
                <w:numId w:val="26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результаты исследования представлены четко и ясно</w:t>
            </w:r>
          </w:p>
          <w:p w14:paraId="3C312F1A" w14:textId="77777777" w:rsidR="0090560A" w:rsidRDefault="00555ABE" w:rsidP="00AD3CD7">
            <w:pPr>
              <w:pStyle w:val="a4"/>
              <w:numPr>
                <w:ilvl w:val="0"/>
                <w:numId w:val="26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полученные результаты вносят конкретный вклад в науку</w:t>
            </w:r>
          </w:p>
          <w:p w14:paraId="45E8D7FB" w14:textId="77777777" w:rsidR="00555ABE" w:rsidRPr="00651A2C" w:rsidRDefault="00555ABE" w:rsidP="00AD3CD7">
            <w:pPr>
              <w:pStyle w:val="a4"/>
              <w:numPr>
                <w:ilvl w:val="0"/>
                <w:numId w:val="26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результаты имеют практическую значимость</w:t>
            </w:r>
          </w:p>
        </w:tc>
        <w:tc>
          <w:tcPr>
            <w:tcW w:w="709" w:type="dxa"/>
            <w:vAlign w:val="center"/>
          </w:tcPr>
          <w:p w14:paraId="10B2825E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B3FFCE2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50D52E6F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ABE" w:rsidRPr="0040448C" w14:paraId="1F2122ED" w14:textId="77777777" w:rsidTr="008204E9">
        <w:trPr>
          <w:trHeight w:val="1258"/>
        </w:trPr>
        <w:tc>
          <w:tcPr>
            <w:tcW w:w="916" w:type="dxa"/>
          </w:tcPr>
          <w:p w14:paraId="054E1B7B" w14:textId="77777777" w:rsidR="00555ABE" w:rsidRPr="00553817" w:rsidRDefault="00651A2C" w:rsidP="008204E9">
            <w:pPr>
              <w:spacing w:line="347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6946" w:type="dxa"/>
            <w:vAlign w:val="center"/>
          </w:tcPr>
          <w:p w14:paraId="2080ED1E" w14:textId="77777777" w:rsidR="00555ABE" w:rsidRPr="00651A2C" w:rsidRDefault="00555ABE" w:rsidP="00AD3CD7">
            <w:pPr>
              <w:pStyle w:val="a4"/>
              <w:numPr>
                <w:ilvl w:val="0"/>
                <w:numId w:val="27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выводы сформулированы четко, подкреплены анализом результатов</w:t>
            </w:r>
          </w:p>
          <w:p w14:paraId="0D154A8E" w14:textId="77777777" w:rsidR="00555ABE" w:rsidRPr="00651A2C" w:rsidRDefault="00555ABE" w:rsidP="00AD3CD7">
            <w:pPr>
              <w:pStyle w:val="a4"/>
              <w:numPr>
                <w:ilvl w:val="0"/>
                <w:numId w:val="27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выводы дают ответы на исследовательские вопросы и коррелируют с гипотезой</w:t>
            </w:r>
          </w:p>
          <w:p w14:paraId="04D9D4F9" w14:textId="77777777" w:rsidR="0090560A" w:rsidRDefault="00555ABE" w:rsidP="00AD3CD7">
            <w:pPr>
              <w:pStyle w:val="a4"/>
              <w:numPr>
                <w:ilvl w:val="0"/>
                <w:numId w:val="27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основная научная задача решена</w:t>
            </w:r>
            <w:r w:rsidR="00E8425A">
              <w:rPr>
                <w:rFonts w:ascii="Times New Roman" w:hAnsi="Times New Roman" w:cs="Times New Roman"/>
                <w:sz w:val="20"/>
                <w:szCs w:val="20"/>
              </w:rPr>
              <w:t>, научная новизна обоснована</w:t>
            </w: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3CC0E74" w14:textId="77777777" w:rsidR="00555ABE" w:rsidRPr="00651A2C" w:rsidRDefault="00555ABE" w:rsidP="00AD3CD7">
            <w:pPr>
              <w:pStyle w:val="a4"/>
              <w:numPr>
                <w:ilvl w:val="0"/>
                <w:numId w:val="27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цель достигнута</w:t>
            </w:r>
          </w:p>
        </w:tc>
        <w:tc>
          <w:tcPr>
            <w:tcW w:w="709" w:type="dxa"/>
            <w:vAlign w:val="center"/>
          </w:tcPr>
          <w:p w14:paraId="3653423F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3213704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1C485CE9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ABE" w:rsidRPr="0040448C" w14:paraId="4A090F2C" w14:textId="77777777" w:rsidTr="008204E9">
        <w:trPr>
          <w:trHeight w:val="932"/>
        </w:trPr>
        <w:tc>
          <w:tcPr>
            <w:tcW w:w="916" w:type="dxa"/>
          </w:tcPr>
          <w:p w14:paraId="55458E20" w14:textId="77777777" w:rsidR="00555ABE" w:rsidRPr="00553817" w:rsidRDefault="00651A2C" w:rsidP="008204E9">
            <w:pPr>
              <w:spacing w:line="349" w:lineRule="exact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6946" w:type="dxa"/>
            <w:vAlign w:val="center"/>
          </w:tcPr>
          <w:p w14:paraId="686A4C05" w14:textId="77777777" w:rsidR="00555ABE" w:rsidRPr="00651A2C" w:rsidRDefault="00555ABE" w:rsidP="00AD3CD7">
            <w:pPr>
              <w:pStyle w:val="a4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стиль соответствует научному</w:t>
            </w:r>
          </w:p>
          <w:p w14:paraId="50F35952" w14:textId="77777777" w:rsidR="00555ABE" w:rsidRPr="00651A2C" w:rsidRDefault="00555ABE" w:rsidP="00AD3CD7">
            <w:pPr>
              <w:pStyle w:val="a4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научный дискурс статьи соответствует области знания и журналу</w:t>
            </w:r>
          </w:p>
          <w:p w14:paraId="22B68225" w14:textId="77777777" w:rsidR="00555ABE" w:rsidRPr="00651A2C" w:rsidRDefault="00555ABE" w:rsidP="00AD3CD7">
            <w:pPr>
              <w:pStyle w:val="a4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статья имеет </w:t>
            </w:r>
            <w:r w:rsidR="00A8351A">
              <w:rPr>
                <w:rFonts w:ascii="Times New Roman" w:hAnsi="Times New Roman" w:cs="Times New Roman"/>
                <w:sz w:val="20"/>
                <w:szCs w:val="20"/>
              </w:rPr>
              <w:t>понятную</w:t>
            </w: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</w:t>
            </w:r>
            <w:r w:rsidR="00561BFA" w:rsidRPr="00651A2C">
              <w:rPr>
                <w:rFonts w:ascii="Times New Roman" w:hAnsi="Times New Roman" w:cs="Times New Roman"/>
                <w:sz w:val="20"/>
                <w:szCs w:val="20"/>
              </w:rPr>
              <w:t>, легко читается</w:t>
            </w:r>
          </w:p>
          <w:p w14:paraId="4EAB99BC" w14:textId="77777777" w:rsidR="00AF0849" w:rsidRPr="00AF0849" w:rsidRDefault="00561BFA" w:rsidP="00AD3CD7">
            <w:pPr>
              <w:pStyle w:val="a4"/>
              <w:numPr>
                <w:ilvl w:val="0"/>
                <w:numId w:val="28"/>
              </w:numPr>
              <w:spacing w:after="120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текст статьи</w:t>
            </w:r>
            <w:r w:rsidR="00555ABE" w:rsidRPr="00651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A2C">
              <w:rPr>
                <w:rFonts w:ascii="Times New Roman" w:hAnsi="Times New Roman" w:cs="Times New Roman"/>
                <w:sz w:val="20"/>
                <w:szCs w:val="20"/>
              </w:rPr>
              <w:t>вычитан авторами и надлежаще оформлен</w:t>
            </w:r>
          </w:p>
        </w:tc>
        <w:tc>
          <w:tcPr>
            <w:tcW w:w="709" w:type="dxa"/>
            <w:vAlign w:val="center"/>
          </w:tcPr>
          <w:p w14:paraId="2835A866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D8A287F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8406901" w14:textId="77777777" w:rsidR="00555ABE" w:rsidRPr="0040448C" w:rsidRDefault="00555ABE" w:rsidP="00555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97F395" w14:textId="77777777" w:rsidR="00F06734" w:rsidRDefault="00F06734" w:rsidP="00F06734">
      <w:pPr>
        <w:ind w:left="709" w:right="-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8688AD9" w14:textId="77777777" w:rsidR="00555ABE" w:rsidRPr="0040448C" w:rsidRDefault="00555ABE" w:rsidP="00F06734">
      <w:pPr>
        <w:ind w:left="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392073">
        <w:rPr>
          <w:rFonts w:ascii="Times New Roman" w:hAnsi="Times New Roman" w:cs="Times New Roman"/>
          <w:b/>
          <w:i/>
          <w:color w:val="FF0000"/>
          <w:sz w:val="32"/>
          <w:szCs w:val="32"/>
        </w:rPr>
        <w:t>*</w:t>
      </w:r>
      <w:r w:rsidR="00F06734" w:rsidRPr="00F06734">
        <w:rPr>
          <w:rFonts w:ascii="Times New Roman" w:hAnsi="Times New Roman" w:cs="Times New Roman"/>
          <w:i/>
          <w:sz w:val="20"/>
          <w:szCs w:val="20"/>
        </w:rPr>
        <w:t xml:space="preserve"> Напишите обобщающей цифрой 0, 1 или 2 свою оценку по каждому аспекту </w:t>
      </w:r>
      <w:r w:rsidR="00F06734" w:rsidRPr="00F06734"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r w:rsidR="00F06734" w:rsidRPr="00F06734">
        <w:rPr>
          <w:rFonts w:ascii="Times New Roman" w:hAnsi="Times New Roman" w:cs="Times New Roman"/>
          <w:i/>
          <w:sz w:val="20"/>
          <w:szCs w:val="20"/>
        </w:rPr>
        <w:t>-</w:t>
      </w:r>
      <w:r w:rsidR="00F06734" w:rsidRPr="00F06734">
        <w:rPr>
          <w:rFonts w:ascii="Times New Roman" w:hAnsi="Times New Roman" w:cs="Times New Roman"/>
          <w:i/>
          <w:sz w:val="20"/>
          <w:szCs w:val="20"/>
          <w:lang w:val="en-US"/>
        </w:rPr>
        <w:t>VI</w:t>
      </w:r>
      <w:r w:rsidR="00F06734" w:rsidRPr="00F06734">
        <w:rPr>
          <w:rFonts w:ascii="Times New Roman" w:hAnsi="Times New Roman" w:cs="Times New Roman"/>
          <w:i/>
          <w:sz w:val="20"/>
          <w:szCs w:val="20"/>
        </w:rPr>
        <w:t xml:space="preserve"> в соответствующей ячейке</w:t>
      </w:r>
      <w:r w:rsidR="0061048E">
        <w:rPr>
          <w:rFonts w:ascii="Times New Roman" w:hAnsi="Times New Roman" w:cs="Times New Roman"/>
          <w:i/>
          <w:sz w:val="20"/>
          <w:szCs w:val="20"/>
        </w:rPr>
        <w:t xml:space="preserve"> «Оценка аспекта»</w:t>
      </w:r>
      <w:r w:rsidR="00F06734" w:rsidRPr="00F06734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61048E" w:rsidRPr="00392073">
        <w:rPr>
          <w:rFonts w:ascii="Times New Roman" w:hAnsi="Times New Roman" w:cs="Times New Roman"/>
          <w:i/>
          <w:color w:val="C00000"/>
          <w:sz w:val="20"/>
          <w:szCs w:val="20"/>
        </w:rPr>
        <w:t>одну цифру</w:t>
      </w:r>
      <w:r w:rsidR="00F06734" w:rsidRPr="00392073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 в ячейке</w:t>
      </w:r>
      <w:r w:rsidR="00F06734" w:rsidRPr="00F06734">
        <w:rPr>
          <w:rFonts w:ascii="Times New Roman" w:hAnsi="Times New Roman" w:cs="Times New Roman"/>
          <w:i/>
          <w:sz w:val="20"/>
          <w:szCs w:val="20"/>
        </w:rPr>
        <w:t>): оце</w:t>
      </w:r>
      <w:r w:rsidR="00F06734" w:rsidRPr="0040448C">
        <w:rPr>
          <w:rFonts w:ascii="Times New Roman" w:hAnsi="Times New Roman" w:cs="Times New Roman"/>
          <w:i/>
          <w:sz w:val="20"/>
          <w:szCs w:val="20"/>
        </w:rPr>
        <w:t>нка 0 – аспект представлен неудовлетворительно; 1 – аспект представлен удовлетворительно; 2 – аспект представлен хорошо.</w:t>
      </w:r>
    </w:p>
    <w:p w14:paraId="3DA37A01" w14:textId="77777777" w:rsidR="00410199" w:rsidRDefault="00410199" w:rsidP="00A8351A">
      <w:pPr>
        <w:ind w:left="47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C43AB" w14:textId="77777777" w:rsidR="00BD6DE5" w:rsidRPr="00A8351A" w:rsidRDefault="00555ABE" w:rsidP="00A8351A">
      <w:pPr>
        <w:ind w:left="47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0448C">
        <w:rPr>
          <w:rFonts w:ascii="Times New Roman" w:hAnsi="Times New Roman" w:cs="Times New Roman"/>
          <w:b/>
          <w:sz w:val="24"/>
          <w:szCs w:val="24"/>
        </w:rPr>
        <w:t xml:space="preserve">Комментарии </w:t>
      </w:r>
      <w:r w:rsidR="00F06734">
        <w:rPr>
          <w:rFonts w:ascii="Times New Roman" w:hAnsi="Times New Roman" w:cs="Times New Roman"/>
          <w:b/>
          <w:sz w:val="24"/>
          <w:szCs w:val="24"/>
        </w:rPr>
        <w:t xml:space="preserve">и замечания: </w:t>
      </w:r>
      <w:r w:rsidRPr="00A8351A">
        <w:rPr>
          <w:rFonts w:ascii="Times New Roman" w:hAnsi="Times New Roman" w:cs="Times New Roman"/>
          <w:i/>
          <w:sz w:val="20"/>
          <w:szCs w:val="20"/>
        </w:rPr>
        <w:t>при оценк</w:t>
      </w:r>
      <w:r w:rsidR="00F06734">
        <w:rPr>
          <w:rFonts w:ascii="Times New Roman" w:hAnsi="Times New Roman" w:cs="Times New Roman"/>
          <w:i/>
          <w:sz w:val="20"/>
          <w:szCs w:val="20"/>
        </w:rPr>
        <w:t>е</w:t>
      </w:r>
      <w:r w:rsidRPr="00A8351A">
        <w:rPr>
          <w:rFonts w:ascii="Times New Roman" w:hAnsi="Times New Roman" w:cs="Times New Roman"/>
          <w:i/>
          <w:sz w:val="20"/>
          <w:szCs w:val="20"/>
        </w:rPr>
        <w:t xml:space="preserve"> «2» комментарии </w:t>
      </w:r>
      <w:r w:rsidRPr="00A8351A">
        <w:rPr>
          <w:rFonts w:ascii="Times New Roman" w:hAnsi="Times New Roman" w:cs="Times New Roman"/>
          <w:i/>
          <w:sz w:val="20"/>
          <w:szCs w:val="20"/>
          <w:u w:val="single"/>
        </w:rPr>
        <w:t>не требуются</w:t>
      </w:r>
      <w:r w:rsidRPr="00A8351A">
        <w:rPr>
          <w:rFonts w:ascii="Times New Roman" w:hAnsi="Times New Roman" w:cs="Times New Roman"/>
          <w:i/>
          <w:sz w:val="20"/>
          <w:szCs w:val="20"/>
        </w:rPr>
        <w:t xml:space="preserve">; при оценке «1» – </w:t>
      </w:r>
      <w:r w:rsidRPr="00A8351A">
        <w:rPr>
          <w:rFonts w:ascii="Times New Roman" w:hAnsi="Times New Roman" w:cs="Times New Roman"/>
          <w:i/>
          <w:sz w:val="20"/>
          <w:szCs w:val="20"/>
          <w:u w:val="single"/>
        </w:rPr>
        <w:t>желательны</w:t>
      </w:r>
      <w:r w:rsidRPr="00A8351A">
        <w:rPr>
          <w:rFonts w:ascii="Times New Roman" w:hAnsi="Times New Roman" w:cs="Times New Roman"/>
          <w:i/>
          <w:sz w:val="20"/>
          <w:szCs w:val="20"/>
        </w:rPr>
        <w:t xml:space="preserve">; при оценке «0» – комментарии </w:t>
      </w:r>
      <w:r w:rsidR="00BD6DE5" w:rsidRPr="00A8351A">
        <w:rPr>
          <w:rFonts w:ascii="Times New Roman" w:hAnsi="Times New Roman" w:cs="Times New Roman"/>
          <w:i/>
          <w:sz w:val="20"/>
          <w:szCs w:val="20"/>
          <w:u w:val="single"/>
        </w:rPr>
        <w:t>обязательны</w:t>
      </w:r>
      <w:r w:rsidR="0040448C" w:rsidRPr="00A8351A">
        <w:rPr>
          <w:rFonts w:ascii="Times New Roman" w:hAnsi="Times New Roman" w:cs="Times New Roman"/>
          <w:i/>
          <w:sz w:val="20"/>
          <w:szCs w:val="20"/>
        </w:rPr>
        <w:t>.</w:t>
      </w:r>
    </w:p>
    <w:p w14:paraId="770CBFA6" w14:textId="77777777" w:rsidR="00410199" w:rsidRDefault="0040448C" w:rsidP="00F06734">
      <w:pPr>
        <w:ind w:left="852" w:firstLine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A8351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3F213CEA" w14:textId="77777777" w:rsidR="00F06734" w:rsidRPr="00A8351A" w:rsidRDefault="00F06734" w:rsidP="00E8425A">
      <w:pPr>
        <w:ind w:left="709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 таблице ниже</w:t>
      </w:r>
      <w:r w:rsidR="007A4E96">
        <w:rPr>
          <w:rFonts w:ascii="Times New Roman" w:hAnsi="Times New Roman" w:cs="Times New Roman"/>
          <w:i/>
          <w:sz w:val="20"/>
          <w:szCs w:val="20"/>
        </w:rPr>
        <w:t xml:space="preserve">, ячейки которой </w:t>
      </w:r>
      <w:r w:rsidR="00E8425A">
        <w:rPr>
          <w:rFonts w:ascii="Times New Roman" w:hAnsi="Times New Roman" w:cs="Times New Roman"/>
          <w:i/>
          <w:sz w:val="20"/>
          <w:szCs w:val="20"/>
        </w:rPr>
        <w:t>соответствуют аспектам I</w:t>
      </w:r>
      <w:r w:rsidR="007A4E96" w:rsidRPr="000440A0">
        <w:rPr>
          <w:rFonts w:ascii="Times New Roman" w:hAnsi="Times New Roman" w:cs="Times New Roman"/>
          <w:i/>
          <w:sz w:val="20"/>
          <w:szCs w:val="20"/>
        </w:rPr>
        <w:t>-</w:t>
      </w:r>
      <w:r w:rsidR="007A4E96">
        <w:rPr>
          <w:rFonts w:ascii="Times New Roman" w:hAnsi="Times New Roman" w:cs="Times New Roman"/>
          <w:i/>
          <w:sz w:val="20"/>
          <w:szCs w:val="20"/>
          <w:lang w:val="en-US"/>
        </w:rPr>
        <w:t>VI</w:t>
      </w:r>
      <w:r w:rsidR="007A4E96" w:rsidRPr="00A8351A">
        <w:rPr>
          <w:rFonts w:ascii="Times New Roman" w:hAnsi="Times New Roman" w:cs="Times New Roman"/>
          <w:i/>
          <w:sz w:val="20"/>
          <w:szCs w:val="20"/>
        </w:rPr>
        <w:t xml:space="preserve"> предыдущей таблицы</w:t>
      </w:r>
      <w:r w:rsidR="007A4E96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7A4E96">
        <w:rPr>
          <w:rFonts w:ascii="Times New Roman" w:hAnsi="Times New Roman" w:cs="Times New Roman"/>
          <w:b/>
          <w:i/>
          <w:sz w:val="20"/>
          <w:szCs w:val="20"/>
        </w:rPr>
        <w:t>напишите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14:paraId="792AAF5A" w14:textId="77777777" w:rsidR="00F06734" w:rsidRPr="004D3CCB" w:rsidRDefault="00F06734" w:rsidP="00E8425A">
      <w:pPr>
        <w:pStyle w:val="a4"/>
        <w:numPr>
          <w:ilvl w:val="0"/>
          <w:numId w:val="21"/>
        </w:numPr>
        <w:spacing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7CA1">
        <w:rPr>
          <w:rFonts w:ascii="Times New Roman" w:hAnsi="Times New Roman" w:cs="Times New Roman"/>
          <w:b/>
          <w:i/>
          <w:sz w:val="20"/>
          <w:szCs w:val="20"/>
        </w:rPr>
        <w:t>комментарии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06734">
        <w:rPr>
          <w:rFonts w:ascii="Times New Roman" w:hAnsi="Times New Roman" w:cs="Times New Roman"/>
          <w:i/>
          <w:sz w:val="20"/>
          <w:szCs w:val="20"/>
        </w:rPr>
        <w:t>– руководствуясь пунктами 1,2,3,4</w:t>
      </w:r>
      <w:r>
        <w:rPr>
          <w:rFonts w:ascii="Times New Roman" w:hAnsi="Times New Roman" w:cs="Times New Roman"/>
          <w:i/>
          <w:sz w:val="20"/>
          <w:szCs w:val="20"/>
        </w:rPr>
        <w:t xml:space="preserve"> соответствующего</w:t>
      </w:r>
      <w:r w:rsidR="007A4E96">
        <w:rPr>
          <w:rFonts w:ascii="Times New Roman" w:hAnsi="Times New Roman" w:cs="Times New Roman"/>
          <w:i/>
          <w:sz w:val="20"/>
          <w:szCs w:val="20"/>
        </w:rPr>
        <w:t xml:space="preserve"> аспекта</w:t>
      </w:r>
      <w:r>
        <w:rPr>
          <w:rFonts w:ascii="Times New Roman" w:hAnsi="Times New Roman" w:cs="Times New Roman"/>
          <w:i/>
          <w:sz w:val="20"/>
          <w:szCs w:val="20"/>
        </w:rPr>
        <w:t xml:space="preserve"> и </w:t>
      </w:r>
      <w:r w:rsidRPr="00A8351A">
        <w:rPr>
          <w:rFonts w:ascii="Times New Roman" w:hAnsi="Times New Roman" w:cs="Times New Roman"/>
          <w:i/>
          <w:sz w:val="20"/>
          <w:szCs w:val="20"/>
        </w:rPr>
        <w:t>используя слова с отрицанием «</w:t>
      </w:r>
      <w:r w:rsidRPr="00A8351A">
        <w:rPr>
          <w:rFonts w:ascii="Times New Roman" w:hAnsi="Times New Roman" w:cs="Times New Roman"/>
          <w:b/>
          <w:i/>
          <w:sz w:val="20"/>
          <w:szCs w:val="20"/>
        </w:rPr>
        <w:t>не</w:t>
      </w:r>
      <w:r w:rsidRPr="00A8351A">
        <w:rPr>
          <w:rFonts w:ascii="Times New Roman" w:hAnsi="Times New Roman" w:cs="Times New Roman"/>
          <w:i/>
          <w:sz w:val="20"/>
          <w:szCs w:val="20"/>
        </w:rPr>
        <w:t xml:space="preserve">», например, </w:t>
      </w:r>
      <w:r w:rsidRPr="00A8351A">
        <w:rPr>
          <w:rFonts w:ascii="Times New Roman" w:hAnsi="Times New Roman" w:cs="Times New Roman"/>
          <w:sz w:val="20"/>
          <w:szCs w:val="20"/>
        </w:rPr>
        <w:t xml:space="preserve">«не </w:t>
      </w:r>
      <w:r w:rsidR="00815FDB">
        <w:rPr>
          <w:rFonts w:ascii="Times New Roman" w:hAnsi="Times New Roman" w:cs="Times New Roman"/>
          <w:sz w:val="20"/>
          <w:szCs w:val="20"/>
        </w:rPr>
        <w:t>обоснована актуальность …</w:t>
      </w:r>
      <w:r w:rsidR="00E8425A">
        <w:rPr>
          <w:rFonts w:ascii="Times New Roman" w:hAnsi="Times New Roman" w:cs="Times New Roman"/>
          <w:sz w:val="20"/>
          <w:szCs w:val="20"/>
        </w:rPr>
        <w:t>»</w:t>
      </w:r>
      <w:r w:rsidR="00815FDB">
        <w:rPr>
          <w:rFonts w:ascii="Times New Roman" w:hAnsi="Times New Roman" w:cs="Times New Roman"/>
          <w:sz w:val="20"/>
          <w:szCs w:val="20"/>
        </w:rPr>
        <w:t xml:space="preserve">, </w:t>
      </w:r>
      <w:r w:rsidR="00E8425A">
        <w:rPr>
          <w:rFonts w:ascii="Times New Roman" w:hAnsi="Times New Roman" w:cs="Times New Roman"/>
          <w:sz w:val="20"/>
          <w:szCs w:val="20"/>
        </w:rPr>
        <w:t>«</w:t>
      </w:r>
      <w:r w:rsidR="00815FDB">
        <w:rPr>
          <w:rFonts w:ascii="Times New Roman" w:hAnsi="Times New Roman" w:cs="Times New Roman"/>
          <w:sz w:val="20"/>
          <w:szCs w:val="20"/>
        </w:rPr>
        <w:t>не сформулирована …</w:t>
      </w:r>
      <w:r w:rsidR="00E8425A">
        <w:rPr>
          <w:rFonts w:ascii="Times New Roman" w:hAnsi="Times New Roman" w:cs="Times New Roman"/>
          <w:sz w:val="20"/>
          <w:szCs w:val="20"/>
        </w:rPr>
        <w:t>»</w:t>
      </w:r>
      <w:r w:rsidR="00815FDB">
        <w:rPr>
          <w:rFonts w:ascii="Times New Roman" w:hAnsi="Times New Roman" w:cs="Times New Roman"/>
          <w:sz w:val="20"/>
          <w:szCs w:val="20"/>
        </w:rPr>
        <w:t xml:space="preserve">, не достаточно полный лит. обзор…, </w:t>
      </w:r>
      <w:r w:rsidR="00E8425A">
        <w:rPr>
          <w:rFonts w:ascii="Times New Roman" w:hAnsi="Times New Roman" w:cs="Times New Roman"/>
          <w:sz w:val="20"/>
          <w:szCs w:val="20"/>
        </w:rPr>
        <w:t xml:space="preserve">«не корректны методы…», </w:t>
      </w:r>
      <w:r w:rsidR="00E8425A" w:rsidRPr="00A8351A">
        <w:rPr>
          <w:rFonts w:ascii="Times New Roman" w:hAnsi="Times New Roman" w:cs="Times New Roman"/>
          <w:sz w:val="20"/>
          <w:szCs w:val="20"/>
        </w:rPr>
        <w:t xml:space="preserve">«не систематизированы» …, </w:t>
      </w:r>
      <w:r w:rsidR="00E8425A">
        <w:rPr>
          <w:rFonts w:ascii="Times New Roman" w:hAnsi="Times New Roman" w:cs="Times New Roman"/>
          <w:sz w:val="20"/>
          <w:szCs w:val="20"/>
        </w:rPr>
        <w:t>«</w:t>
      </w:r>
      <w:r w:rsidR="00815FDB">
        <w:rPr>
          <w:rFonts w:ascii="Times New Roman" w:hAnsi="Times New Roman" w:cs="Times New Roman"/>
          <w:sz w:val="20"/>
          <w:szCs w:val="20"/>
        </w:rPr>
        <w:t xml:space="preserve">не </w:t>
      </w:r>
      <w:r w:rsidRPr="00A8351A">
        <w:rPr>
          <w:rFonts w:ascii="Times New Roman" w:hAnsi="Times New Roman" w:cs="Times New Roman"/>
          <w:sz w:val="20"/>
          <w:szCs w:val="20"/>
        </w:rPr>
        <w:t xml:space="preserve">доказано…», </w:t>
      </w:r>
      <w:r w:rsidR="00E8425A">
        <w:rPr>
          <w:rFonts w:ascii="Times New Roman" w:hAnsi="Times New Roman" w:cs="Times New Roman"/>
          <w:sz w:val="20"/>
          <w:szCs w:val="20"/>
        </w:rPr>
        <w:t>«выводы</w:t>
      </w:r>
      <w:r w:rsidR="00E8425A" w:rsidRPr="00E8425A">
        <w:rPr>
          <w:rFonts w:ascii="Times New Roman" w:hAnsi="Times New Roman" w:cs="Times New Roman"/>
          <w:sz w:val="20"/>
          <w:szCs w:val="20"/>
        </w:rPr>
        <w:t xml:space="preserve"> </w:t>
      </w:r>
      <w:r w:rsidR="00E8425A" w:rsidRPr="00A8351A">
        <w:rPr>
          <w:rFonts w:ascii="Times New Roman" w:hAnsi="Times New Roman" w:cs="Times New Roman"/>
          <w:sz w:val="20"/>
          <w:szCs w:val="20"/>
        </w:rPr>
        <w:t>недостаточно аргументирован</w:t>
      </w:r>
      <w:r w:rsidR="00E8425A">
        <w:rPr>
          <w:rFonts w:ascii="Times New Roman" w:hAnsi="Times New Roman" w:cs="Times New Roman"/>
          <w:sz w:val="20"/>
          <w:szCs w:val="20"/>
        </w:rPr>
        <w:t xml:space="preserve">ы…», «не обоснована научная новизна…» </w:t>
      </w:r>
      <w:r w:rsidRPr="00A8351A">
        <w:rPr>
          <w:rFonts w:ascii="Times New Roman" w:hAnsi="Times New Roman" w:cs="Times New Roman"/>
          <w:i/>
          <w:sz w:val="20"/>
          <w:szCs w:val="20"/>
        </w:rPr>
        <w:t xml:space="preserve">и т.п.; </w:t>
      </w:r>
    </w:p>
    <w:p w14:paraId="7596016F" w14:textId="77777777" w:rsidR="00F06734" w:rsidRPr="00A8351A" w:rsidRDefault="00F06734" w:rsidP="00E8425A">
      <w:pPr>
        <w:pStyle w:val="a4"/>
        <w:numPr>
          <w:ilvl w:val="0"/>
          <w:numId w:val="21"/>
        </w:numPr>
        <w:spacing w:line="240" w:lineRule="auto"/>
        <w:ind w:left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D3CCB">
        <w:rPr>
          <w:rFonts w:ascii="Times New Roman" w:hAnsi="Times New Roman" w:cs="Times New Roman"/>
          <w:b/>
          <w:i/>
          <w:sz w:val="20"/>
          <w:szCs w:val="20"/>
        </w:rPr>
        <w:t>замечания</w:t>
      </w:r>
      <w:r w:rsidRPr="004D3CCB">
        <w:rPr>
          <w:rFonts w:ascii="Times New Roman" w:hAnsi="Times New Roman" w:cs="Times New Roman"/>
          <w:i/>
          <w:sz w:val="20"/>
          <w:szCs w:val="20"/>
        </w:rPr>
        <w:t xml:space="preserve"> с указанием конкретного места в статье (</w:t>
      </w:r>
      <w:r w:rsidR="00601680" w:rsidRPr="004D3CCB">
        <w:rPr>
          <w:rFonts w:ascii="Times New Roman" w:hAnsi="Times New Roman" w:cs="Times New Roman"/>
          <w:i/>
          <w:sz w:val="20"/>
          <w:szCs w:val="20"/>
        </w:rPr>
        <w:t xml:space="preserve">укажите номера строк </w:t>
      </w:r>
      <w:r w:rsidR="004D3CCB" w:rsidRPr="004D3CCB">
        <w:rPr>
          <w:rFonts w:ascii="Times New Roman" w:hAnsi="Times New Roman" w:cs="Times New Roman"/>
          <w:i/>
          <w:sz w:val="20"/>
          <w:szCs w:val="20"/>
        </w:rPr>
        <w:t xml:space="preserve">в тексте </w:t>
      </w:r>
      <w:r w:rsidR="00F4352D" w:rsidRPr="004D3CCB">
        <w:rPr>
          <w:rFonts w:ascii="Times New Roman" w:hAnsi="Times New Roman" w:cs="Times New Roman"/>
          <w:i/>
          <w:sz w:val="20"/>
          <w:szCs w:val="20"/>
        </w:rPr>
        <w:t>или скопируйте</w:t>
      </w:r>
      <w:r w:rsidR="005A1780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 </w:t>
      </w:r>
      <w:r w:rsidR="005A1780" w:rsidRPr="005A1780">
        <w:rPr>
          <w:rFonts w:ascii="Times New Roman" w:hAnsi="Times New Roman" w:cs="Times New Roman"/>
          <w:i/>
          <w:sz w:val="20"/>
          <w:szCs w:val="20"/>
        </w:rPr>
        <w:t>нужный</w:t>
      </w:r>
      <w:r w:rsidR="00F4352D" w:rsidRPr="00392073">
        <w:rPr>
          <w:rFonts w:ascii="Times New Roman" w:hAnsi="Times New Roman" w:cs="Times New Roman"/>
          <w:i/>
          <w:color w:val="C00000"/>
          <w:sz w:val="20"/>
          <w:szCs w:val="20"/>
        </w:rPr>
        <w:t xml:space="preserve"> </w:t>
      </w:r>
      <w:r w:rsidR="00F4352D">
        <w:rPr>
          <w:rFonts w:ascii="Times New Roman" w:hAnsi="Times New Roman" w:cs="Times New Roman"/>
          <w:i/>
          <w:sz w:val="20"/>
          <w:szCs w:val="20"/>
        </w:rPr>
        <w:t xml:space="preserve">фрагмент текста </w:t>
      </w:r>
      <w:r w:rsidR="005A1780">
        <w:rPr>
          <w:rFonts w:ascii="Times New Roman" w:hAnsi="Times New Roman" w:cs="Times New Roman"/>
          <w:i/>
          <w:sz w:val="20"/>
          <w:szCs w:val="20"/>
        </w:rPr>
        <w:t xml:space="preserve">статьи </w:t>
      </w:r>
      <w:r w:rsidR="00F4352D">
        <w:rPr>
          <w:rFonts w:ascii="Times New Roman" w:hAnsi="Times New Roman" w:cs="Times New Roman"/>
          <w:i/>
          <w:sz w:val="20"/>
          <w:szCs w:val="20"/>
        </w:rPr>
        <w:t>и вставьте</w:t>
      </w:r>
      <w:r w:rsidR="00D17F0D">
        <w:rPr>
          <w:rFonts w:ascii="Times New Roman" w:hAnsi="Times New Roman" w:cs="Times New Roman"/>
          <w:i/>
          <w:sz w:val="20"/>
          <w:szCs w:val="20"/>
        </w:rPr>
        <w:t xml:space="preserve"> его</w:t>
      </w:r>
      <w:r w:rsidR="00F4352D">
        <w:rPr>
          <w:rFonts w:ascii="Times New Roman" w:hAnsi="Times New Roman" w:cs="Times New Roman"/>
          <w:i/>
          <w:sz w:val="20"/>
          <w:szCs w:val="20"/>
        </w:rPr>
        <w:t xml:space="preserve"> в ячейку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 w:rsidRPr="00A8351A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16C1F557" w14:textId="77777777" w:rsidR="0067689E" w:rsidRDefault="0067689E" w:rsidP="00F06734">
      <w:pPr>
        <w:ind w:left="284" w:firstLine="187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5"/>
        <w:tblW w:w="9806" w:type="dxa"/>
        <w:tblInd w:w="534" w:type="dxa"/>
        <w:tblLook w:val="04A0" w:firstRow="1" w:lastRow="0" w:firstColumn="1" w:lastColumn="0" w:noHBand="0" w:noVBand="1"/>
      </w:tblPr>
      <w:tblGrid>
        <w:gridCol w:w="567"/>
        <w:gridCol w:w="9239"/>
      </w:tblGrid>
      <w:tr w:rsidR="00D12EC7" w:rsidRPr="00555ABE" w14:paraId="75997F8C" w14:textId="77777777" w:rsidTr="007A4E96">
        <w:trPr>
          <w:trHeight w:val="535"/>
        </w:trPr>
        <w:tc>
          <w:tcPr>
            <w:tcW w:w="567" w:type="dxa"/>
          </w:tcPr>
          <w:p w14:paraId="29EDC161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9239" w:type="dxa"/>
          </w:tcPr>
          <w:p w14:paraId="2120779D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C7">
              <w:rPr>
                <w:rFonts w:ascii="Times New Roman" w:hAnsi="Times New Roman" w:cs="Times New Roman"/>
                <w:sz w:val="20"/>
                <w:szCs w:val="20"/>
              </w:rPr>
              <w:t xml:space="preserve">«Актуальность и обоснованность проблемы»: </w:t>
            </w:r>
            <w:r w:rsidRPr="00D12EC7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</w:rPr>
              <w:t>=текст=</w:t>
            </w:r>
          </w:p>
        </w:tc>
      </w:tr>
      <w:tr w:rsidR="00D12EC7" w:rsidRPr="00555ABE" w14:paraId="12F5AF3F" w14:textId="77777777" w:rsidTr="007A4E96">
        <w:tc>
          <w:tcPr>
            <w:tcW w:w="567" w:type="dxa"/>
          </w:tcPr>
          <w:p w14:paraId="1CBF22EF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9239" w:type="dxa"/>
          </w:tcPr>
          <w:p w14:paraId="6BABF513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C7">
              <w:rPr>
                <w:rFonts w:ascii="Times New Roman" w:hAnsi="Times New Roman" w:cs="Times New Roman"/>
                <w:sz w:val="20"/>
                <w:szCs w:val="20"/>
              </w:rPr>
              <w:t>«Полнота, глубина обзора, гипотеза»:</w:t>
            </w:r>
          </w:p>
          <w:p w14:paraId="3EE5DA54" w14:textId="77777777" w:rsidR="00D12EC7" w:rsidRPr="00D12EC7" w:rsidRDefault="00D12EC7" w:rsidP="00D12E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C7" w:rsidRPr="00555ABE" w14:paraId="64240B54" w14:textId="77777777" w:rsidTr="007A4E96">
        <w:tc>
          <w:tcPr>
            <w:tcW w:w="567" w:type="dxa"/>
          </w:tcPr>
          <w:p w14:paraId="7650B87C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9239" w:type="dxa"/>
          </w:tcPr>
          <w:p w14:paraId="11C25A85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C7">
              <w:rPr>
                <w:rFonts w:ascii="Times New Roman" w:hAnsi="Times New Roman" w:cs="Times New Roman"/>
                <w:sz w:val="20"/>
                <w:szCs w:val="20"/>
              </w:rPr>
              <w:t>«Объективность методики, методов, процедур»:</w:t>
            </w:r>
          </w:p>
          <w:p w14:paraId="68176253" w14:textId="77777777" w:rsidR="00D12EC7" w:rsidRPr="00D12EC7" w:rsidRDefault="00D12EC7" w:rsidP="00D12E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C7" w:rsidRPr="00555ABE" w14:paraId="38F64FCA" w14:textId="77777777" w:rsidTr="007A4E96">
        <w:tc>
          <w:tcPr>
            <w:tcW w:w="567" w:type="dxa"/>
          </w:tcPr>
          <w:p w14:paraId="55D3750C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IV</w:t>
            </w:r>
          </w:p>
        </w:tc>
        <w:tc>
          <w:tcPr>
            <w:tcW w:w="9239" w:type="dxa"/>
          </w:tcPr>
          <w:p w14:paraId="2C3E3DE7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C7">
              <w:rPr>
                <w:rFonts w:ascii="Times New Roman" w:hAnsi="Times New Roman" w:cs="Times New Roman"/>
                <w:sz w:val="20"/>
                <w:szCs w:val="20"/>
              </w:rPr>
              <w:t>«Интерпретация, валидность результатов»:</w:t>
            </w:r>
          </w:p>
          <w:p w14:paraId="6AD99A03" w14:textId="77777777" w:rsidR="00D12EC7" w:rsidRPr="00D12EC7" w:rsidRDefault="00D12EC7" w:rsidP="00D12E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C7" w:rsidRPr="00555ABE" w14:paraId="2CCCBB07" w14:textId="77777777" w:rsidTr="007A4E96">
        <w:tc>
          <w:tcPr>
            <w:tcW w:w="567" w:type="dxa"/>
          </w:tcPr>
          <w:p w14:paraId="5C5FC508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239" w:type="dxa"/>
          </w:tcPr>
          <w:p w14:paraId="6116BD23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C7">
              <w:rPr>
                <w:rFonts w:ascii="Times New Roman" w:hAnsi="Times New Roman" w:cs="Times New Roman"/>
                <w:sz w:val="20"/>
                <w:szCs w:val="20"/>
              </w:rPr>
              <w:t>«Логическая завершенность»:</w:t>
            </w:r>
          </w:p>
          <w:p w14:paraId="4062E3DF" w14:textId="77777777" w:rsidR="00D12EC7" w:rsidRPr="00D12EC7" w:rsidRDefault="00D12EC7" w:rsidP="00D12E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EC7" w:rsidRPr="00555ABE" w14:paraId="2265209E" w14:textId="77777777" w:rsidTr="007A4E96">
        <w:tc>
          <w:tcPr>
            <w:tcW w:w="567" w:type="dxa"/>
          </w:tcPr>
          <w:p w14:paraId="452FCD4A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9239" w:type="dxa"/>
          </w:tcPr>
          <w:p w14:paraId="55E3703D" w14:textId="77777777" w:rsidR="00D12EC7" w:rsidRPr="00D12EC7" w:rsidRDefault="00D12EC7" w:rsidP="00D12EC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EC7">
              <w:rPr>
                <w:rFonts w:ascii="Times New Roman" w:hAnsi="Times New Roman" w:cs="Times New Roman"/>
                <w:sz w:val="20"/>
                <w:szCs w:val="20"/>
              </w:rPr>
              <w:t xml:space="preserve">«Научность стиля, доступность»: </w:t>
            </w:r>
          </w:p>
          <w:p w14:paraId="1155C4A1" w14:textId="77777777" w:rsidR="00D12EC7" w:rsidRPr="00D12EC7" w:rsidRDefault="00D12EC7" w:rsidP="00D12EC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A115DB" w14:textId="77777777" w:rsidR="00555ABE" w:rsidRPr="00555ABE" w:rsidRDefault="00555ABE" w:rsidP="00555ABE">
      <w:pPr>
        <w:spacing w:line="283" w:lineRule="exact"/>
        <w:ind w:left="472"/>
        <w:rPr>
          <w:rFonts w:ascii="Times New Roman" w:hAnsi="Times New Roman" w:cs="Times New Roman"/>
          <w:sz w:val="24"/>
          <w:szCs w:val="24"/>
        </w:rPr>
      </w:pPr>
    </w:p>
    <w:p w14:paraId="6AD03ED5" w14:textId="77777777" w:rsidR="00B672DE" w:rsidRPr="0040448C" w:rsidRDefault="00B672DE" w:rsidP="00B672DE">
      <w:pPr>
        <w:tabs>
          <w:tab w:val="left" w:pos="1916"/>
          <w:tab w:val="left" w:pos="2336"/>
          <w:tab w:val="left" w:pos="3459"/>
          <w:tab w:val="left" w:pos="4587"/>
          <w:tab w:val="left" w:pos="10503"/>
        </w:tabs>
        <w:spacing w:after="120"/>
        <w:ind w:left="471"/>
        <w:rPr>
          <w:rFonts w:ascii="Times New Roman" w:hAnsi="Times New Roman" w:cs="Times New Roman"/>
          <w:sz w:val="24"/>
          <w:szCs w:val="24"/>
        </w:rPr>
      </w:pPr>
      <w:r w:rsidRPr="0040448C">
        <w:rPr>
          <w:rFonts w:ascii="Times New Roman" w:hAnsi="Times New Roman" w:cs="Times New Roman"/>
          <w:b/>
          <w:sz w:val="24"/>
          <w:szCs w:val="24"/>
        </w:rPr>
        <w:t>РЕЗЮМЕ</w:t>
      </w:r>
      <w:r w:rsidR="0040448C" w:rsidRPr="00404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48C">
        <w:rPr>
          <w:rFonts w:ascii="Times New Roman" w:hAnsi="Times New Roman" w:cs="Times New Roman"/>
          <w:i/>
          <w:sz w:val="20"/>
          <w:szCs w:val="20"/>
        </w:rPr>
        <w:t>(</w:t>
      </w:r>
      <w:r w:rsidR="000440A0">
        <w:rPr>
          <w:rFonts w:ascii="Times New Roman" w:hAnsi="Times New Roman" w:cs="Times New Roman"/>
          <w:i/>
          <w:sz w:val="20"/>
          <w:szCs w:val="20"/>
        </w:rPr>
        <w:t>ненужное удалите или зачеркните</w:t>
      </w:r>
      <w:r w:rsidRPr="0040448C">
        <w:rPr>
          <w:rFonts w:ascii="Times New Roman" w:hAnsi="Times New Roman" w:cs="Times New Roman"/>
          <w:sz w:val="20"/>
          <w:szCs w:val="20"/>
        </w:rPr>
        <w:t>):</w:t>
      </w:r>
    </w:p>
    <w:p w14:paraId="52076E22" w14:textId="77777777" w:rsidR="00B672DE" w:rsidRPr="0040448C" w:rsidRDefault="00B672DE" w:rsidP="00B672DE">
      <w:pPr>
        <w:pStyle w:val="a4"/>
        <w:widowControl/>
        <w:numPr>
          <w:ilvl w:val="0"/>
          <w:numId w:val="6"/>
        </w:numPr>
        <w:autoSpaceDE/>
        <w:autoSpaceDN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448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Рекомендуетсяк публикации в журнале «Вестник </w:t>
      </w:r>
      <w:r w:rsidR="00CE7E12">
        <w:rPr>
          <w:rFonts w:ascii="Times New Roman" w:hAnsi="Times New Roman" w:cs="Times New Roman"/>
          <w:b/>
          <w:sz w:val="24"/>
          <w:szCs w:val="24"/>
          <w:lang w:eastAsia="en-US"/>
        </w:rPr>
        <w:t>БГУТ</w:t>
      </w:r>
      <w:r w:rsidRPr="0040448C">
        <w:rPr>
          <w:rFonts w:ascii="Times New Roman" w:hAnsi="Times New Roman" w:cs="Times New Roman"/>
          <w:b/>
          <w:sz w:val="24"/>
          <w:szCs w:val="24"/>
          <w:lang w:eastAsia="en-US"/>
        </w:rPr>
        <w:t>»:</w:t>
      </w:r>
    </w:p>
    <w:p w14:paraId="0218F8D4" w14:textId="77777777" w:rsidR="00B672DE" w:rsidRPr="0040448C" w:rsidRDefault="00B672DE" w:rsidP="00B672DE">
      <w:pPr>
        <w:pStyle w:val="a4"/>
        <w:widowControl/>
        <w:numPr>
          <w:ilvl w:val="0"/>
          <w:numId w:val="12"/>
        </w:numPr>
        <w:autoSpaceDE/>
        <w:autoSpaceDN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448C">
        <w:rPr>
          <w:rFonts w:ascii="Times New Roman" w:hAnsi="Times New Roman" w:cs="Times New Roman"/>
          <w:sz w:val="24"/>
          <w:szCs w:val="24"/>
          <w:lang w:eastAsia="en-US"/>
        </w:rPr>
        <w:t>без доработки;</w:t>
      </w:r>
    </w:p>
    <w:p w14:paraId="130E94C4" w14:textId="77777777" w:rsidR="00B672DE" w:rsidRPr="0040448C" w:rsidRDefault="00B672DE" w:rsidP="00B672DE">
      <w:pPr>
        <w:pStyle w:val="a4"/>
        <w:widowControl/>
        <w:numPr>
          <w:ilvl w:val="0"/>
          <w:numId w:val="12"/>
        </w:numPr>
        <w:autoSpaceDE/>
        <w:autoSpaceDN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448C">
        <w:rPr>
          <w:rFonts w:ascii="Times New Roman" w:hAnsi="Times New Roman" w:cs="Times New Roman"/>
          <w:sz w:val="24"/>
          <w:szCs w:val="24"/>
          <w:lang w:eastAsia="en-US"/>
        </w:rPr>
        <w:t>с доработкой;</w:t>
      </w:r>
    </w:p>
    <w:p w14:paraId="316DDC14" w14:textId="77777777" w:rsidR="00B672DE" w:rsidRPr="0040448C" w:rsidRDefault="00B672DE" w:rsidP="00B672DE">
      <w:pPr>
        <w:pStyle w:val="a4"/>
        <w:widowControl/>
        <w:numPr>
          <w:ilvl w:val="0"/>
          <w:numId w:val="12"/>
        </w:numPr>
        <w:autoSpaceDE/>
        <w:autoSpaceDN/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0448C">
        <w:rPr>
          <w:rFonts w:ascii="Times New Roman" w:hAnsi="Times New Roman" w:cs="Times New Roman"/>
          <w:sz w:val="24"/>
          <w:szCs w:val="24"/>
          <w:lang w:eastAsia="en-US"/>
        </w:rPr>
        <w:t>с доработкой и повторн</w:t>
      </w:r>
      <w:r w:rsidR="0040448C" w:rsidRPr="00A8351A">
        <w:rPr>
          <w:rFonts w:ascii="Times New Roman" w:hAnsi="Times New Roman" w:cs="Times New Roman"/>
          <w:sz w:val="24"/>
          <w:szCs w:val="24"/>
          <w:lang w:eastAsia="en-US"/>
        </w:rPr>
        <w:t>ы</w:t>
      </w:r>
      <w:r w:rsidRPr="00A8351A">
        <w:rPr>
          <w:rFonts w:ascii="Times New Roman" w:hAnsi="Times New Roman" w:cs="Times New Roman"/>
          <w:sz w:val="24"/>
          <w:szCs w:val="24"/>
          <w:lang w:eastAsia="en-US"/>
        </w:rPr>
        <w:t>м</w:t>
      </w:r>
      <w:r w:rsidRPr="0040448C">
        <w:rPr>
          <w:rFonts w:ascii="Times New Roman" w:hAnsi="Times New Roman" w:cs="Times New Roman"/>
          <w:sz w:val="24"/>
          <w:szCs w:val="24"/>
          <w:lang w:eastAsia="en-US"/>
        </w:rPr>
        <w:t xml:space="preserve"> рецензированием.</w:t>
      </w:r>
    </w:p>
    <w:p w14:paraId="5EA0B093" w14:textId="77777777" w:rsidR="00B672DE" w:rsidRPr="0040448C" w:rsidRDefault="00B672DE" w:rsidP="00B672DE">
      <w:pPr>
        <w:widowControl/>
        <w:numPr>
          <w:ilvl w:val="0"/>
          <w:numId w:val="6"/>
        </w:numPr>
        <w:tabs>
          <w:tab w:val="left" w:pos="1916"/>
          <w:tab w:val="left" w:pos="2336"/>
          <w:tab w:val="left" w:pos="3459"/>
          <w:tab w:val="left" w:pos="4587"/>
          <w:tab w:val="left" w:pos="10503"/>
        </w:tabs>
        <w:autoSpaceDE/>
        <w:autoSpaceDN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0448C">
        <w:rPr>
          <w:rFonts w:ascii="Times New Roman" w:hAnsi="Times New Roman" w:cs="Times New Roman"/>
          <w:b/>
          <w:sz w:val="24"/>
          <w:szCs w:val="24"/>
          <w:lang w:eastAsia="en-US"/>
        </w:rPr>
        <w:t>Отклонить</w:t>
      </w:r>
    </w:p>
    <w:p w14:paraId="55A2D1EA" w14:textId="77777777" w:rsidR="00555ABE" w:rsidRPr="0040448C" w:rsidRDefault="00555ABE" w:rsidP="00555ABE">
      <w:pPr>
        <w:ind w:left="471"/>
        <w:rPr>
          <w:rFonts w:ascii="Times New Roman" w:hAnsi="Times New Roman" w:cs="Times New Roman"/>
          <w:sz w:val="24"/>
          <w:szCs w:val="24"/>
        </w:rPr>
      </w:pPr>
    </w:p>
    <w:p w14:paraId="625BE808" w14:textId="77777777" w:rsidR="00555ABE" w:rsidRPr="0040448C" w:rsidRDefault="00555ABE" w:rsidP="00835A74">
      <w:pPr>
        <w:ind w:left="47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0448C">
        <w:rPr>
          <w:rFonts w:ascii="Times New Roman" w:hAnsi="Times New Roman" w:cs="Times New Roman"/>
          <w:b/>
          <w:sz w:val="24"/>
          <w:szCs w:val="24"/>
        </w:rPr>
        <w:t xml:space="preserve">Комментарии </w:t>
      </w:r>
      <w:r w:rsidR="00B672DE" w:rsidRPr="0040448C">
        <w:rPr>
          <w:rFonts w:ascii="Times New Roman" w:hAnsi="Times New Roman" w:cs="Times New Roman"/>
          <w:b/>
          <w:sz w:val="24"/>
          <w:szCs w:val="24"/>
        </w:rPr>
        <w:t>к РЕЗЮМЕ</w:t>
      </w:r>
      <w:r w:rsidR="00404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48C">
        <w:rPr>
          <w:rFonts w:ascii="Times New Roman" w:hAnsi="Times New Roman" w:cs="Times New Roman"/>
          <w:i/>
          <w:sz w:val="20"/>
          <w:szCs w:val="20"/>
        </w:rPr>
        <w:t>(</w:t>
      </w:r>
      <w:r w:rsidR="000440A0">
        <w:rPr>
          <w:rFonts w:ascii="Times New Roman" w:hAnsi="Times New Roman" w:cs="Times New Roman"/>
          <w:i/>
          <w:sz w:val="20"/>
          <w:szCs w:val="20"/>
        </w:rPr>
        <w:t xml:space="preserve">в комментарии может </w:t>
      </w:r>
      <w:r w:rsidR="00553817">
        <w:rPr>
          <w:rFonts w:ascii="Times New Roman" w:hAnsi="Times New Roman" w:cs="Times New Roman"/>
          <w:i/>
          <w:sz w:val="20"/>
          <w:szCs w:val="20"/>
        </w:rPr>
        <w:t xml:space="preserve">даваться оценка значимости статьи, </w:t>
      </w:r>
      <w:r w:rsidR="00835A74">
        <w:rPr>
          <w:rFonts w:ascii="Times New Roman" w:hAnsi="Times New Roman" w:cs="Times New Roman"/>
          <w:i/>
          <w:sz w:val="20"/>
          <w:szCs w:val="20"/>
        </w:rPr>
        <w:t xml:space="preserve">актуальности и </w:t>
      </w:r>
      <w:r w:rsidR="00553817">
        <w:rPr>
          <w:rFonts w:ascii="Times New Roman" w:hAnsi="Times New Roman" w:cs="Times New Roman"/>
          <w:i/>
          <w:sz w:val="20"/>
          <w:szCs w:val="20"/>
        </w:rPr>
        <w:t>перспектив исследований</w:t>
      </w:r>
      <w:r w:rsidR="000440A0">
        <w:rPr>
          <w:rFonts w:ascii="Times New Roman" w:hAnsi="Times New Roman" w:cs="Times New Roman"/>
          <w:i/>
          <w:sz w:val="20"/>
          <w:szCs w:val="20"/>
        </w:rPr>
        <w:t xml:space="preserve"> в данной предметной области</w:t>
      </w:r>
      <w:r w:rsidR="00553817">
        <w:rPr>
          <w:rFonts w:ascii="Times New Roman" w:hAnsi="Times New Roman" w:cs="Times New Roman"/>
          <w:i/>
          <w:sz w:val="20"/>
          <w:szCs w:val="20"/>
        </w:rPr>
        <w:t xml:space="preserve">, а также возможность и целесообразность доработки статьи при наличии существенных замечаний. </w:t>
      </w:r>
      <w:r w:rsidR="000440A0">
        <w:rPr>
          <w:rFonts w:ascii="Times New Roman" w:hAnsi="Times New Roman" w:cs="Times New Roman"/>
          <w:i/>
          <w:sz w:val="20"/>
          <w:szCs w:val="20"/>
        </w:rPr>
        <w:t xml:space="preserve">  В</w:t>
      </w:r>
      <w:r w:rsidR="00B60CDF" w:rsidRPr="0040448C">
        <w:rPr>
          <w:rFonts w:ascii="Times New Roman" w:hAnsi="Times New Roman" w:cs="Times New Roman"/>
          <w:i/>
          <w:sz w:val="20"/>
          <w:szCs w:val="20"/>
        </w:rPr>
        <w:t xml:space="preserve">место комментария или совместно с ним может быть дана численная </w:t>
      </w:r>
      <w:r w:rsidR="00553817">
        <w:rPr>
          <w:rFonts w:ascii="Times New Roman" w:hAnsi="Times New Roman" w:cs="Times New Roman"/>
          <w:i/>
          <w:sz w:val="20"/>
          <w:szCs w:val="20"/>
        </w:rPr>
        <w:t>интегральная</w:t>
      </w:r>
      <w:r w:rsidR="000440A0">
        <w:rPr>
          <w:rFonts w:ascii="Times New Roman" w:hAnsi="Times New Roman" w:cs="Times New Roman"/>
          <w:i/>
          <w:sz w:val="20"/>
          <w:szCs w:val="20"/>
        </w:rPr>
        <w:t xml:space="preserve"> оценка статьи – </w:t>
      </w:r>
      <w:r w:rsidR="000440A0">
        <w:rPr>
          <w:rFonts w:ascii="Times New Roman" w:hAnsi="Times New Roman" w:cs="Times New Roman"/>
          <w:i/>
          <w:sz w:val="20"/>
          <w:szCs w:val="20"/>
          <w:lang w:val="en-US"/>
        </w:rPr>
        <w:t>c</w:t>
      </w:r>
      <w:r w:rsidR="00B40BDC" w:rsidRPr="0040448C">
        <w:rPr>
          <w:rFonts w:ascii="Times New Roman" w:hAnsi="Times New Roman" w:cs="Times New Roman"/>
          <w:i/>
          <w:sz w:val="20"/>
          <w:szCs w:val="20"/>
        </w:rPr>
        <w:t>вою о</w:t>
      </w:r>
      <w:r w:rsidR="00B60CDF" w:rsidRPr="0040448C">
        <w:rPr>
          <w:rFonts w:ascii="Times New Roman" w:hAnsi="Times New Roman" w:cs="Times New Roman"/>
          <w:i/>
          <w:sz w:val="20"/>
          <w:szCs w:val="20"/>
        </w:rPr>
        <w:t>ценку следует написать в правой ячейке. Максимально – 12 баллов</w:t>
      </w:r>
      <w:r w:rsidRPr="0040448C">
        <w:rPr>
          <w:rFonts w:ascii="Times New Roman" w:hAnsi="Times New Roman" w:cs="Times New Roman"/>
          <w:i/>
          <w:sz w:val="20"/>
          <w:szCs w:val="20"/>
        </w:rPr>
        <w:t>):</w:t>
      </w:r>
    </w:p>
    <w:p w14:paraId="7AE15591" w14:textId="77777777" w:rsidR="00B60CDF" w:rsidRPr="0040448C" w:rsidRDefault="00B60CDF" w:rsidP="00555ABE">
      <w:pPr>
        <w:ind w:left="47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780" w:type="dxa"/>
        <w:tblInd w:w="534" w:type="dxa"/>
        <w:tblLook w:val="04A0" w:firstRow="1" w:lastRow="0" w:firstColumn="1" w:lastColumn="0" w:noHBand="0" w:noVBand="1"/>
      </w:tblPr>
      <w:tblGrid>
        <w:gridCol w:w="8616"/>
        <w:gridCol w:w="1164"/>
      </w:tblGrid>
      <w:tr w:rsidR="00B60CDF" w14:paraId="4C6F97F7" w14:textId="77777777" w:rsidTr="00A8351A">
        <w:trPr>
          <w:trHeight w:val="922"/>
        </w:trPr>
        <w:tc>
          <w:tcPr>
            <w:tcW w:w="8616" w:type="dxa"/>
          </w:tcPr>
          <w:p w14:paraId="319C93A3" w14:textId="77777777" w:rsidR="00B60CDF" w:rsidRPr="00A8351A" w:rsidRDefault="00A8351A" w:rsidP="00555ABE">
            <w:pPr>
              <w:tabs>
                <w:tab w:val="left" w:pos="10365"/>
              </w:tabs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A8351A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highlight w:val="lightGray"/>
              </w:rPr>
              <w:t>=текст=</w:t>
            </w:r>
          </w:p>
          <w:p w14:paraId="5ED8A6B6" w14:textId="77777777" w:rsidR="00B60CDF" w:rsidRDefault="00B60CDF" w:rsidP="00555ABE">
            <w:pPr>
              <w:tabs>
                <w:tab w:val="left" w:pos="10365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38806D6F" w14:textId="77777777" w:rsidR="00B60CDF" w:rsidRDefault="00B60CDF" w:rsidP="00A8351A">
            <w:pPr>
              <w:tabs>
                <w:tab w:val="left" w:pos="10365"/>
              </w:tabs>
              <w:ind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31F30295" w14:textId="77777777" w:rsidR="00B60CDF" w:rsidRPr="00835A74" w:rsidRDefault="00835A74" w:rsidP="00B60CDF">
            <w:pPr>
              <w:ind w:firstLine="0"/>
              <w:jc w:val="center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835A74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highlight w:val="lightGray"/>
              </w:rPr>
              <w:t>=число=</w:t>
            </w:r>
          </w:p>
          <w:p w14:paraId="52B6DE00" w14:textId="77777777" w:rsidR="00B60CDF" w:rsidRDefault="00B60CDF" w:rsidP="00A8351A">
            <w:pPr>
              <w:tabs>
                <w:tab w:val="left" w:pos="10365"/>
              </w:tabs>
              <w:ind w:firstLine="0"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7025C322" w14:textId="77777777" w:rsidR="00555ABE" w:rsidRPr="00555ABE" w:rsidRDefault="00000000" w:rsidP="00555ABE">
      <w:pPr>
        <w:spacing w:line="368" w:lineRule="exact"/>
        <w:ind w:left="472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0B8B8531">
          <v:line id="Прямая соединительная линия 5" o:spid="_x0000_s2060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14.8pt" to="509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" strokecolor="windowText" strokeweight=".5pt">
            <v:stroke dashstyle="dash" joinstyle="miter"/>
          </v:line>
        </w:pict>
      </w:r>
    </w:p>
    <w:p w14:paraId="73BBD879" w14:textId="77777777" w:rsidR="00834122" w:rsidRPr="00704527" w:rsidRDefault="005474DA" w:rsidP="00410199">
      <w:pPr>
        <w:spacing w:before="17"/>
        <w:ind w:left="471"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4122">
        <w:rPr>
          <w:rFonts w:ascii="Times New Roman" w:hAnsi="Times New Roman" w:cs="Times New Roman"/>
          <w:b/>
          <w:sz w:val="24"/>
          <w:szCs w:val="24"/>
        </w:rPr>
        <w:t>ВНИМАНИЕ</w:t>
      </w:r>
      <w:r w:rsidR="00834122" w:rsidRPr="0083412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4122" w:rsidRPr="00834122">
        <w:rPr>
          <w:rFonts w:ascii="Times New Roman" w:hAnsi="Times New Roman" w:cs="Times New Roman"/>
          <w:sz w:val="24"/>
          <w:szCs w:val="24"/>
        </w:rPr>
        <w:t>присланные для рецензирования материалы являются собственностью авторов и содержат сведения, не подле</w:t>
      </w:r>
      <w:r w:rsidR="00834122">
        <w:rPr>
          <w:rFonts w:ascii="Times New Roman" w:hAnsi="Times New Roman" w:cs="Times New Roman"/>
          <w:sz w:val="24"/>
          <w:szCs w:val="24"/>
        </w:rPr>
        <w:t>жащие разглашению. Н</w:t>
      </w:r>
      <w:r w:rsidR="00834122" w:rsidRPr="00834122">
        <w:rPr>
          <w:rFonts w:ascii="Times New Roman" w:hAnsi="Times New Roman" w:cs="Times New Roman"/>
          <w:sz w:val="24"/>
          <w:szCs w:val="24"/>
        </w:rPr>
        <w:t xml:space="preserve">е разрешается делать копии и передавать полученные материалы третьим </w:t>
      </w:r>
      <w:r w:rsidR="00834122" w:rsidRPr="00704527">
        <w:rPr>
          <w:rFonts w:ascii="Times New Roman" w:hAnsi="Times New Roman" w:cs="Times New Roman"/>
          <w:sz w:val="24"/>
          <w:szCs w:val="24"/>
        </w:rPr>
        <w:t>лицам</w:t>
      </w:r>
      <w:r w:rsidR="00704527" w:rsidRPr="00704527">
        <w:rPr>
          <w:rFonts w:ascii="Times New Roman" w:hAnsi="Times New Roman" w:cs="Times New Roman"/>
          <w:sz w:val="24"/>
          <w:szCs w:val="24"/>
        </w:rPr>
        <w:t xml:space="preserve">, использовать </w:t>
      </w:r>
      <w:r w:rsidR="00704527">
        <w:rPr>
          <w:rFonts w:ascii="Times New Roman" w:hAnsi="Times New Roman" w:cs="Times New Roman"/>
          <w:sz w:val="24"/>
          <w:szCs w:val="24"/>
        </w:rPr>
        <w:t xml:space="preserve">их </w:t>
      </w:r>
      <w:r w:rsidR="00704527" w:rsidRPr="00704527">
        <w:rPr>
          <w:rFonts w:ascii="Times New Roman" w:hAnsi="Times New Roman" w:cs="Times New Roman"/>
          <w:sz w:val="24"/>
          <w:szCs w:val="24"/>
        </w:rPr>
        <w:t>в личных целях или интересах иных лиц.</w:t>
      </w:r>
    </w:p>
    <w:p w14:paraId="086C942B" w14:textId="77777777" w:rsidR="00834122" w:rsidRDefault="00834122" w:rsidP="00410199">
      <w:pPr>
        <w:spacing w:before="17"/>
        <w:ind w:left="471" w:right="108" w:firstLine="567"/>
        <w:jc w:val="both"/>
        <w:rPr>
          <w:rFonts w:asciiTheme="minorHAnsi" w:hAnsiTheme="minorHAnsi" w:cs="Times New Roman"/>
          <w:b/>
          <w:sz w:val="24"/>
          <w:szCs w:val="24"/>
        </w:rPr>
      </w:pPr>
    </w:p>
    <w:p w14:paraId="487CF2FD" w14:textId="77777777" w:rsidR="00555ABE" w:rsidRPr="00410199" w:rsidRDefault="00555ABE" w:rsidP="00410199">
      <w:pPr>
        <w:spacing w:before="17"/>
        <w:ind w:left="471" w:right="108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0448C">
        <w:rPr>
          <w:rFonts w:ascii="Times New Roman Полужирный" w:hAnsi="Times New Roman Полужирный" w:cs="Times New Roman"/>
          <w:b/>
          <w:sz w:val="24"/>
          <w:szCs w:val="24"/>
        </w:rPr>
        <w:t>Персональные данные рецензента*</w:t>
      </w:r>
      <w:r w:rsidR="000B3D2D" w:rsidRPr="0040448C">
        <w:rPr>
          <w:rFonts w:ascii="Times New Roman Полужирный" w:hAnsi="Times New Roman Полужирный" w:cs="Times New Roman"/>
          <w:b/>
          <w:sz w:val="24"/>
          <w:szCs w:val="24"/>
        </w:rPr>
        <w:t>, контактные данные</w:t>
      </w:r>
      <w:r w:rsidR="0041019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410199">
        <w:rPr>
          <w:rFonts w:ascii="Times New Roman" w:hAnsi="Times New Roman" w:cs="Times New Roman"/>
          <w:sz w:val="18"/>
          <w:szCs w:val="18"/>
        </w:rPr>
        <w:t>(персональные и контактные данные рецензента авторам статьи не раскрываются)</w:t>
      </w:r>
      <w:r w:rsidRPr="0040448C">
        <w:rPr>
          <w:rFonts w:ascii="Times New Roman Полужирный" w:hAnsi="Times New Roman Полужирный" w:cs="Times New Roman"/>
          <w:b/>
          <w:sz w:val="24"/>
          <w:szCs w:val="24"/>
        </w:rPr>
        <w:t>:</w:t>
      </w:r>
    </w:p>
    <w:p w14:paraId="7C82A4AE" w14:textId="77777777" w:rsidR="000B3D2D" w:rsidRPr="00555ABE" w:rsidRDefault="000B3D2D" w:rsidP="00555ABE">
      <w:pPr>
        <w:spacing w:line="368" w:lineRule="exact"/>
        <w:ind w:left="47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780" w:type="dxa"/>
        <w:tblInd w:w="534" w:type="dxa"/>
        <w:tblLook w:val="04A0" w:firstRow="1" w:lastRow="0" w:firstColumn="1" w:lastColumn="0" w:noHBand="0" w:noVBand="1"/>
      </w:tblPr>
      <w:tblGrid>
        <w:gridCol w:w="2693"/>
        <w:gridCol w:w="7087"/>
      </w:tblGrid>
      <w:tr w:rsidR="000B3D2D" w:rsidRPr="000B3D2D" w14:paraId="02A997B1" w14:textId="77777777" w:rsidTr="000B3D2D">
        <w:tc>
          <w:tcPr>
            <w:tcW w:w="2693" w:type="dxa"/>
          </w:tcPr>
          <w:p w14:paraId="3AF4A012" w14:textId="77777777" w:rsidR="000B3D2D" w:rsidRPr="000B3D2D" w:rsidRDefault="000B3D2D" w:rsidP="000B3D2D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</w:pPr>
            <w:r w:rsidRPr="000B3D2D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 xml:space="preserve">Ф.И.О. (полностью): </w:t>
            </w:r>
            <w:r w:rsidRPr="000B3D2D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br/>
            </w:r>
          </w:p>
        </w:tc>
        <w:tc>
          <w:tcPr>
            <w:tcW w:w="7087" w:type="dxa"/>
          </w:tcPr>
          <w:p w14:paraId="55ADABED" w14:textId="77777777" w:rsidR="000B3D2D" w:rsidRPr="000B3D2D" w:rsidRDefault="000B3D2D" w:rsidP="000B3D2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color w:val="000000"/>
                <w:lang w:eastAsia="en-US" w:bidi="ar-SA"/>
              </w:rPr>
            </w:pPr>
          </w:p>
        </w:tc>
      </w:tr>
      <w:tr w:rsidR="000B3D2D" w:rsidRPr="000B3D2D" w14:paraId="20541BAE" w14:textId="77777777" w:rsidTr="000B3D2D">
        <w:tc>
          <w:tcPr>
            <w:tcW w:w="2693" w:type="dxa"/>
          </w:tcPr>
          <w:p w14:paraId="3F2D06B1" w14:textId="77777777" w:rsidR="000B3D2D" w:rsidRPr="000B3D2D" w:rsidRDefault="000B3D2D" w:rsidP="000B3D2D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</w:pPr>
            <w:r w:rsidRPr="000B3D2D"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Ученое звание, ученая степень, должность, место работы</w:t>
            </w:r>
          </w:p>
        </w:tc>
        <w:tc>
          <w:tcPr>
            <w:tcW w:w="7087" w:type="dxa"/>
          </w:tcPr>
          <w:p w14:paraId="3D668048" w14:textId="77777777" w:rsidR="000B3D2D" w:rsidRPr="000B3D2D" w:rsidRDefault="000B3D2D" w:rsidP="000B3D2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color w:val="000000"/>
                <w:lang w:eastAsia="en-US" w:bidi="ar-SA"/>
              </w:rPr>
            </w:pPr>
          </w:p>
        </w:tc>
      </w:tr>
      <w:tr w:rsidR="000B3D2D" w:rsidRPr="000B3D2D" w14:paraId="6723E8EC" w14:textId="77777777" w:rsidTr="000B3D2D">
        <w:tc>
          <w:tcPr>
            <w:tcW w:w="2693" w:type="dxa"/>
          </w:tcPr>
          <w:p w14:paraId="55B6ADAA" w14:textId="77777777" w:rsidR="000B3D2D" w:rsidRPr="000B3D2D" w:rsidRDefault="000B3D2D" w:rsidP="000B3D2D">
            <w:pPr>
              <w:rPr>
                <w:rFonts w:ascii="Times New Roman" w:eastAsia="Calibri" w:hAnsi="Times New Roman" w:cs="Times New Roman"/>
                <w:bCs/>
                <w:color w:val="000000"/>
                <w:lang w:eastAsia="en-US" w:bidi="ar-SA"/>
              </w:rPr>
            </w:pPr>
            <w:r w:rsidRPr="000B3D2D">
              <w:rPr>
                <w:rFonts w:ascii="Times New Roman" w:eastAsia="Calibri" w:hAnsi="Times New Roman" w:cs="Times New Roman"/>
                <w:bCs/>
                <w:color w:val="000000"/>
                <w:lang w:eastAsia="en-US" w:bidi="ar-SA"/>
              </w:rPr>
              <w:t>Контактные данные</w:t>
            </w:r>
          </w:p>
          <w:p w14:paraId="5C312939" w14:textId="77777777" w:rsidR="000B3D2D" w:rsidRPr="000B3D2D" w:rsidRDefault="000B3D2D" w:rsidP="00410199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 w:bidi="ar-SA"/>
              </w:rPr>
            </w:pPr>
            <w:r w:rsidRPr="000B3D2D">
              <w:rPr>
                <w:rFonts w:ascii="Times New Roman" w:eastAsia="Calibri" w:hAnsi="Times New Roman" w:cs="Times New Roman"/>
                <w:bCs/>
                <w:color w:val="000000"/>
                <w:lang w:eastAsia="en-US" w:bidi="ar-SA"/>
              </w:rPr>
              <w:t xml:space="preserve"> (телефон, </w:t>
            </w:r>
            <w:proofErr w:type="spellStart"/>
            <w:r w:rsidRPr="000B3D2D">
              <w:rPr>
                <w:rFonts w:ascii="Times New Roman" w:eastAsia="Calibri" w:hAnsi="Times New Roman" w:cs="Times New Roman"/>
                <w:bCs/>
                <w:color w:val="000000"/>
                <w:lang w:eastAsia="en-US" w:bidi="ar-SA"/>
              </w:rPr>
              <w:t>e-mail</w:t>
            </w:r>
            <w:proofErr w:type="spellEnd"/>
            <w:r w:rsidRPr="000B3D2D">
              <w:rPr>
                <w:rFonts w:ascii="Times New Roman" w:eastAsia="Calibri" w:hAnsi="Times New Roman" w:cs="Times New Roman"/>
                <w:bCs/>
                <w:color w:val="000000"/>
                <w:lang w:eastAsia="en-US" w:bidi="ar-SA"/>
              </w:rPr>
              <w:t>)</w:t>
            </w:r>
          </w:p>
        </w:tc>
        <w:tc>
          <w:tcPr>
            <w:tcW w:w="7087" w:type="dxa"/>
          </w:tcPr>
          <w:p w14:paraId="65076112" w14:textId="77777777" w:rsidR="000B3D2D" w:rsidRPr="000B3D2D" w:rsidRDefault="000B3D2D" w:rsidP="000B3D2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color w:val="000000"/>
                <w:lang w:eastAsia="en-US" w:bidi="ar-SA"/>
              </w:rPr>
            </w:pPr>
          </w:p>
        </w:tc>
      </w:tr>
    </w:tbl>
    <w:p w14:paraId="67AB8976" w14:textId="77777777" w:rsidR="00555ABE" w:rsidRPr="00555ABE" w:rsidRDefault="00555ABE" w:rsidP="00555ABE">
      <w:pPr>
        <w:tabs>
          <w:tab w:val="left" w:pos="7154"/>
          <w:tab w:val="left" w:pos="9271"/>
        </w:tabs>
        <w:spacing w:before="17" w:line="139" w:lineRule="auto"/>
        <w:ind w:left="472" w:right="106" w:firstLine="566"/>
        <w:rPr>
          <w:rFonts w:ascii="Times New Roman" w:hAnsi="Times New Roman" w:cs="Times New Roman"/>
          <w:w w:val="95"/>
          <w:sz w:val="24"/>
          <w:szCs w:val="24"/>
        </w:rPr>
      </w:pPr>
    </w:p>
    <w:p w14:paraId="3AC56B01" w14:textId="77777777" w:rsidR="00555ABE" w:rsidRDefault="00555ABE" w:rsidP="000B3D2D">
      <w:pPr>
        <w:spacing w:before="17"/>
        <w:ind w:left="471" w:right="108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0448C">
        <w:rPr>
          <w:rFonts w:ascii="Times New Roman" w:hAnsi="Times New Roman" w:cs="Times New Roman"/>
          <w:sz w:val="18"/>
          <w:szCs w:val="18"/>
        </w:rPr>
        <w:t>*С правилами рецензирования в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журнале</w:t>
      </w:r>
      <w:r w:rsidR="00AF4796" w:rsidRP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 xml:space="preserve">«Вестник </w:t>
      </w:r>
      <w:r w:rsidR="00CE7E12">
        <w:rPr>
          <w:rFonts w:ascii="Times New Roman" w:hAnsi="Times New Roman" w:cs="Times New Roman"/>
          <w:sz w:val="18"/>
          <w:szCs w:val="18"/>
        </w:rPr>
        <w:t>БГУТ</w:t>
      </w:r>
      <w:r w:rsidRPr="0040448C">
        <w:rPr>
          <w:rFonts w:ascii="Times New Roman" w:hAnsi="Times New Roman" w:cs="Times New Roman"/>
          <w:sz w:val="18"/>
          <w:szCs w:val="18"/>
        </w:rPr>
        <w:t xml:space="preserve">» ознакомлен. Даю согласие на бессрочное использование и обработку издателем журнала </w:t>
      </w:r>
      <w:r w:rsidR="00447B0C" w:rsidRPr="00447B0C">
        <w:rPr>
          <w:rFonts w:ascii="Times New Roman" w:hAnsi="Times New Roman" w:cs="Times New Roman"/>
          <w:sz w:val="18"/>
          <w:szCs w:val="18"/>
        </w:rPr>
        <w:t>«Вестник</w:t>
      </w:r>
      <w:r w:rsidRPr="00447B0C">
        <w:rPr>
          <w:rFonts w:ascii="Times New Roman" w:hAnsi="Times New Roman" w:cs="Times New Roman"/>
          <w:sz w:val="18"/>
          <w:szCs w:val="18"/>
        </w:rPr>
        <w:t xml:space="preserve"> </w:t>
      </w:r>
      <w:r w:rsidR="00CE7E12">
        <w:rPr>
          <w:rFonts w:ascii="Times New Roman" w:hAnsi="Times New Roman" w:cs="Times New Roman"/>
          <w:sz w:val="18"/>
          <w:szCs w:val="18"/>
        </w:rPr>
        <w:t>БГУТ</w:t>
      </w:r>
      <w:r w:rsidR="00447B0C" w:rsidRPr="00447B0C">
        <w:rPr>
          <w:rFonts w:ascii="Times New Roman" w:hAnsi="Times New Roman" w:cs="Times New Roman"/>
          <w:sz w:val="18"/>
          <w:szCs w:val="18"/>
        </w:rPr>
        <w:t>»</w:t>
      </w:r>
      <w:r w:rsidRPr="0040448C">
        <w:rPr>
          <w:rFonts w:ascii="Times New Roman" w:hAnsi="Times New Roman" w:cs="Times New Roman"/>
          <w:sz w:val="18"/>
          <w:szCs w:val="18"/>
        </w:rPr>
        <w:t xml:space="preserve"> перечисленных в п. 1, 2, 3 раздела «Персональные данные рецензента» моих персональных данных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 в соответствии с действующим законодательством, а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также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на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передачу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такой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информации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третьим</w:t>
      </w:r>
      <w:r w:rsidR="0040448C">
        <w:rPr>
          <w:rFonts w:ascii="Times New Roman" w:hAnsi="Times New Roman" w:cs="Times New Roman"/>
          <w:sz w:val="18"/>
          <w:szCs w:val="18"/>
        </w:rPr>
        <w:t xml:space="preserve"> лицам </w:t>
      </w:r>
      <w:r w:rsidRPr="0040448C">
        <w:rPr>
          <w:rFonts w:ascii="Times New Roman" w:hAnsi="Times New Roman" w:cs="Times New Roman"/>
          <w:sz w:val="18"/>
          <w:szCs w:val="18"/>
        </w:rPr>
        <w:t>в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случаях, установленных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нормативными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документами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вышестоящих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органов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и</w:t>
      </w:r>
      <w:r w:rsidR="0040448C">
        <w:rPr>
          <w:rFonts w:ascii="Times New Roman" w:hAnsi="Times New Roman" w:cs="Times New Roman"/>
          <w:sz w:val="18"/>
          <w:szCs w:val="18"/>
        </w:rPr>
        <w:t xml:space="preserve"> </w:t>
      </w:r>
      <w:r w:rsidRPr="0040448C">
        <w:rPr>
          <w:rFonts w:ascii="Times New Roman" w:hAnsi="Times New Roman" w:cs="Times New Roman"/>
          <w:sz w:val="18"/>
          <w:szCs w:val="18"/>
        </w:rPr>
        <w:t>законодательством).</w:t>
      </w:r>
    </w:p>
    <w:p w14:paraId="42A6D7DC" w14:textId="77777777" w:rsidR="00410199" w:rsidRDefault="00410199" w:rsidP="000B3D2D">
      <w:pPr>
        <w:spacing w:before="17"/>
        <w:ind w:left="471" w:right="108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5B3EC3D" w14:textId="77777777" w:rsidR="00410199" w:rsidRDefault="00410199" w:rsidP="000B3D2D">
      <w:pPr>
        <w:spacing w:before="17"/>
        <w:ind w:left="471" w:right="108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27AA76B" w14:textId="1C8F066F" w:rsidR="004A2687" w:rsidRPr="00410199" w:rsidRDefault="00410199" w:rsidP="000B3D2D">
      <w:pPr>
        <w:spacing w:before="17"/>
        <w:ind w:left="471"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4DA">
        <w:rPr>
          <w:rFonts w:ascii="Times New Roman" w:hAnsi="Times New Roman" w:cs="Times New Roman"/>
          <w:b/>
          <w:sz w:val="24"/>
          <w:szCs w:val="24"/>
        </w:rPr>
        <w:t>Р</w:t>
      </w:r>
      <w:r w:rsidR="004A2687" w:rsidRPr="005474DA">
        <w:rPr>
          <w:rFonts w:ascii="Times New Roman" w:hAnsi="Times New Roman" w:cs="Times New Roman"/>
          <w:b/>
          <w:sz w:val="24"/>
          <w:szCs w:val="24"/>
        </w:rPr>
        <w:t>ецензию</w:t>
      </w:r>
      <w:r w:rsidR="004A2687" w:rsidRPr="00410199">
        <w:rPr>
          <w:rFonts w:ascii="Times New Roman" w:hAnsi="Times New Roman" w:cs="Times New Roman"/>
          <w:sz w:val="24"/>
          <w:szCs w:val="24"/>
        </w:rPr>
        <w:t xml:space="preserve"> следует прислать </w:t>
      </w:r>
      <w:r w:rsidR="004A2687" w:rsidRPr="00DA1C8C">
        <w:rPr>
          <w:rFonts w:ascii="Times New Roman" w:hAnsi="Times New Roman" w:cs="Times New Roman"/>
          <w:sz w:val="24"/>
          <w:szCs w:val="24"/>
          <w:u w:val="single"/>
        </w:rPr>
        <w:t>в электронном виде</w:t>
      </w:r>
      <w:r w:rsidR="004A2687" w:rsidRPr="00410199">
        <w:rPr>
          <w:rFonts w:ascii="Times New Roman" w:hAnsi="Times New Roman" w:cs="Times New Roman"/>
          <w:sz w:val="24"/>
          <w:szCs w:val="24"/>
        </w:rPr>
        <w:t xml:space="preserve"> </w:t>
      </w:r>
      <w:r w:rsidR="004A2687" w:rsidRPr="00410199">
        <w:rPr>
          <w:rFonts w:ascii="Times New Roman" w:hAnsi="Times New Roman" w:cs="Times New Roman"/>
          <w:sz w:val="24"/>
          <w:szCs w:val="24"/>
          <w:u w:val="single"/>
        </w:rPr>
        <w:t>с адреса рецензента</w:t>
      </w:r>
      <w:r w:rsidR="004A2687" w:rsidRPr="00410199">
        <w:rPr>
          <w:rFonts w:ascii="Times New Roman" w:hAnsi="Times New Roman" w:cs="Times New Roman"/>
          <w:sz w:val="24"/>
          <w:szCs w:val="24"/>
        </w:rPr>
        <w:t xml:space="preserve"> в адрес редакции </w:t>
      </w:r>
      <w:r w:rsidR="004A2687" w:rsidRPr="00410199">
        <w:rPr>
          <w:rFonts w:ascii="Times New Roman" w:hAnsi="Times New Roman" w:cs="Times New Roman"/>
          <w:sz w:val="24"/>
          <w:szCs w:val="24"/>
        </w:rPr>
        <w:softHyphen/>
        <w:t xml:space="preserve">- </w:t>
      </w:r>
      <w:hyperlink r:id="rId8" w:history="1">
        <w:r w:rsidR="00E45768" w:rsidRPr="002C36D8">
          <w:rPr>
            <w:rStyle w:val="aa"/>
            <w:rFonts w:ascii="Times New Roman" w:hAnsi="Times New Roman" w:cs="Times New Roman"/>
            <w:i/>
            <w:sz w:val="24"/>
            <w:szCs w:val="24"/>
          </w:rPr>
          <w:t>vestnik@bgut.by</w:t>
        </w:r>
      </w:hyperlink>
      <w:r w:rsidR="004A2687" w:rsidRPr="00410199">
        <w:rPr>
          <w:rFonts w:ascii="Times New Roman" w:hAnsi="Times New Roman" w:cs="Times New Roman"/>
          <w:sz w:val="24"/>
          <w:szCs w:val="24"/>
        </w:rPr>
        <w:t>. Без персональных данных рецензента она будет направлена авторам.</w:t>
      </w:r>
    </w:p>
    <w:p w14:paraId="267583BF" w14:textId="77777777" w:rsidR="004A2687" w:rsidRDefault="004A2687" w:rsidP="00555ABE">
      <w:pPr>
        <w:spacing w:before="14"/>
        <w:rPr>
          <w:rFonts w:ascii="Times New Roman" w:hAnsi="Times New Roman" w:cs="Times New Roman"/>
          <w:sz w:val="24"/>
          <w:szCs w:val="24"/>
        </w:rPr>
      </w:pPr>
    </w:p>
    <w:p w14:paraId="054C01FE" w14:textId="77777777" w:rsidR="00555ABE" w:rsidRPr="00410199" w:rsidRDefault="00410199" w:rsidP="00410199">
      <w:pPr>
        <w:widowControl/>
        <w:autoSpaceDE/>
        <w:autoSpaceDN/>
        <w:jc w:val="right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410199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СПАСИБО!</w:t>
      </w:r>
    </w:p>
    <w:p w14:paraId="4FF52B50" w14:textId="77777777" w:rsidR="005474DA" w:rsidRDefault="00410199" w:rsidP="00F83F4D">
      <w:pPr>
        <w:widowControl/>
        <w:autoSpaceDE/>
        <w:autoSpaceDN/>
        <w:jc w:val="right"/>
        <w:rPr>
          <w:rFonts w:ascii="Arial" w:hAnsi="Arial" w:cs="Arial"/>
          <w:color w:val="666666"/>
          <w:sz w:val="26"/>
          <w:szCs w:val="26"/>
        </w:rPr>
      </w:pPr>
      <w:r w:rsidRPr="00410199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 xml:space="preserve">Редакция журнала «Вестник </w:t>
      </w:r>
      <w:r w:rsidR="00CE7E12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БГУТ</w:t>
      </w:r>
      <w:r w:rsidRPr="00410199">
        <w:rPr>
          <w:rFonts w:ascii="Times New Roman" w:eastAsia="Times New Roman" w:hAnsi="Times New Roman" w:cs="Times New Roman"/>
          <w:b/>
          <w:sz w:val="20"/>
          <w:szCs w:val="20"/>
          <w:lang w:bidi="ar-SA"/>
        </w:rPr>
        <w:t>»</w:t>
      </w:r>
    </w:p>
    <w:sectPr w:rsidR="005474DA" w:rsidSect="009362D6">
      <w:headerReference w:type="default" r:id="rId9"/>
      <w:pgSz w:w="11910" w:h="16840"/>
      <w:pgMar w:top="567" w:right="851" w:bottom="567" w:left="1134" w:header="34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C38B" w14:textId="77777777" w:rsidR="00DD0D3D" w:rsidRDefault="00DD0D3D" w:rsidP="00054019">
      <w:r>
        <w:separator/>
      </w:r>
    </w:p>
  </w:endnote>
  <w:endnote w:type="continuationSeparator" w:id="0">
    <w:p w14:paraId="33E003D9" w14:textId="77777777" w:rsidR="00DD0D3D" w:rsidRDefault="00DD0D3D" w:rsidP="0005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82B8" w14:textId="77777777" w:rsidR="00DD0D3D" w:rsidRDefault="00DD0D3D" w:rsidP="00054019">
      <w:r>
        <w:separator/>
      </w:r>
    </w:p>
  </w:footnote>
  <w:footnote w:type="continuationSeparator" w:id="0">
    <w:p w14:paraId="1CA0F8CE" w14:textId="77777777" w:rsidR="00DD0D3D" w:rsidRDefault="00DD0D3D" w:rsidP="0005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9536" w:type="dxa"/>
      <w:tblInd w:w="39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379"/>
      <w:gridCol w:w="3157"/>
    </w:tblGrid>
    <w:tr w:rsidR="00623E54" w14:paraId="1A398123" w14:textId="77777777" w:rsidTr="00A30125">
      <w:trPr>
        <w:trHeight w:val="920"/>
      </w:trPr>
      <w:tc>
        <w:tcPr>
          <w:tcW w:w="6379" w:type="dxa"/>
        </w:tcPr>
        <w:p w14:paraId="72B64840" w14:textId="620C785C" w:rsidR="00835A74" w:rsidRPr="00835A74" w:rsidRDefault="00835A74" w:rsidP="009362D6">
          <w:pPr>
            <w:pStyle w:val="a6"/>
            <w:tabs>
              <w:tab w:val="clear" w:pos="4677"/>
              <w:tab w:val="clear" w:pos="9355"/>
              <w:tab w:val="right" w:pos="9925"/>
            </w:tabs>
            <w:ind w:firstLine="0"/>
            <w:jc w:val="left"/>
            <w:rPr>
              <w:b/>
              <w:i/>
              <w:sz w:val="15"/>
              <w:szCs w:val="15"/>
            </w:rPr>
          </w:pPr>
          <w:r w:rsidRPr="00835A74">
            <w:rPr>
              <w:b/>
              <w:i/>
              <w:sz w:val="15"/>
              <w:szCs w:val="15"/>
            </w:rPr>
            <w:t>Рецензия для журнала</w:t>
          </w:r>
          <w:r w:rsidR="004A2687">
            <w:rPr>
              <w:b/>
              <w:i/>
              <w:sz w:val="15"/>
              <w:szCs w:val="15"/>
            </w:rPr>
            <w:t xml:space="preserve"> «Вестник </w:t>
          </w:r>
          <w:r w:rsidR="00522B33">
            <w:rPr>
              <w:b/>
              <w:i/>
              <w:sz w:val="15"/>
              <w:szCs w:val="15"/>
            </w:rPr>
            <w:t>БГУТ</w:t>
          </w:r>
          <w:r w:rsidR="004A2687">
            <w:rPr>
              <w:b/>
              <w:i/>
              <w:sz w:val="15"/>
              <w:szCs w:val="15"/>
            </w:rPr>
            <w:t>»;</w:t>
          </w:r>
          <w:r w:rsidRPr="00835A74">
            <w:rPr>
              <w:b/>
              <w:i/>
              <w:sz w:val="15"/>
              <w:szCs w:val="15"/>
            </w:rPr>
            <w:t xml:space="preserve"> </w:t>
          </w:r>
          <w:r w:rsidR="004A2687">
            <w:rPr>
              <w:i/>
              <w:sz w:val="15"/>
              <w:szCs w:val="15"/>
              <w:lang w:val="en-US"/>
            </w:rPr>
            <w:t>e</w:t>
          </w:r>
          <w:r w:rsidR="004A2687" w:rsidRPr="00546E0D">
            <w:rPr>
              <w:i/>
              <w:sz w:val="15"/>
              <w:szCs w:val="15"/>
            </w:rPr>
            <w:t>-</w:t>
          </w:r>
          <w:r w:rsidR="004A2687">
            <w:rPr>
              <w:i/>
              <w:sz w:val="15"/>
              <w:szCs w:val="15"/>
              <w:lang w:val="en-US"/>
            </w:rPr>
            <w:t>mail</w:t>
          </w:r>
          <w:r w:rsidR="004A2687" w:rsidRPr="00546E0D">
            <w:rPr>
              <w:i/>
              <w:sz w:val="15"/>
              <w:szCs w:val="15"/>
            </w:rPr>
            <w:t xml:space="preserve"> </w:t>
          </w:r>
          <w:r w:rsidR="004A2687">
            <w:rPr>
              <w:i/>
              <w:sz w:val="15"/>
              <w:szCs w:val="15"/>
            </w:rPr>
            <w:t xml:space="preserve">- </w:t>
          </w:r>
          <w:hyperlink r:id="rId1" w:history="1">
            <w:r w:rsidR="00434686" w:rsidRPr="002C36D8">
              <w:rPr>
                <w:rStyle w:val="aa"/>
                <w:i/>
                <w:sz w:val="15"/>
                <w:szCs w:val="15"/>
              </w:rPr>
              <w:t>vestnik@</w:t>
            </w:r>
            <w:r w:rsidR="00434686" w:rsidRPr="002C36D8">
              <w:rPr>
                <w:rStyle w:val="aa"/>
                <w:i/>
                <w:sz w:val="15"/>
                <w:szCs w:val="15"/>
                <w:lang w:val="en-US"/>
              </w:rPr>
              <w:t>bgut</w:t>
            </w:r>
            <w:r w:rsidR="00434686" w:rsidRPr="002C36D8">
              <w:rPr>
                <w:rStyle w:val="aa"/>
                <w:i/>
                <w:sz w:val="15"/>
                <w:szCs w:val="15"/>
              </w:rPr>
              <w:t>.by</w:t>
            </w:r>
          </w:hyperlink>
        </w:p>
        <w:p w14:paraId="55FEBEDA" w14:textId="77777777" w:rsidR="004A2687" w:rsidRDefault="00623E54" w:rsidP="004A2687">
          <w:pPr>
            <w:pStyle w:val="a6"/>
            <w:ind w:firstLine="0"/>
            <w:jc w:val="left"/>
            <w:rPr>
              <w:i/>
              <w:sz w:val="15"/>
              <w:szCs w:val="15"/>
            </w:rPr>
          </w:pPr>
          <w:r w:rsidRPr="00623E54">
            <w:rPr>
              <w:i/>
              <w:sz w:val="15"/>
              <w:szCs w:val="15"/>
            </w:rPr>
            <w:t>Учреждение образования "</w:t>
          </w:r>
          <w:r w:rsidR="00CE7E12">
            <w:rPr>
              <w:i/>
              <w:sz w:val="15"/>
              <w:szCs w:val="15"/>
            </w:rPr>
            <w:t>Белорусский</w:t>
          </w:r>
          <w:r w:rsidRPr="00623E54">
            <w:rPr>
              <w:i/>
              <w:sz w:val="15"/>
              <w:szCs w:val="15"/>
            </w:rPr>
            <w:t xml:space="preserve"> государственный университет </w:t>
          </w:r>
          <w:r w:rsidR="00CE7E12">
            <w:rPr>
              <w:i/>
              <w:sz w:val="15"/>
              <w:szCs w:val="15"/>
            </w:rPr>
            <w:t>пищевых и химических технологий</w:t>
          </w:r>
          <w:r w:rsidRPr="00623E54">
            <w:rPr>
              <w:i/>
              <w:sz w:val="15"/>
              <w:szCs w:val="15"/>
            </w:rPr>
            <w:t>"</w:t>
          </w:r>
          <w:r>
            <w:rPr>
              <w:i/>
              <w:sz w:val="15"/>
              <w:szCs w:val="15"/>
            </w:rPr>
            <w:t xml:space="preserve">, </w:t>
          </w:r>
          <w:r w:rsidR="00835A74" w:rsidRPr="00546E0D">
            <w:rPr>
              <w:i/>
              <w:sz w:val="15"/>
              <w:szCs w:val="15"/>
            </w:rPr>
            <w:t>Республика Беларусь, 212027 г. Могилев, пр-т Шмидта, 3</w:t>
          </w:r>
          <w:r w:rsidR="004A2687">
            <w:rPr>
              <w:i/>
              <w:sz w:val="15"/>
              <w:szCs w:val="15"/>
            </w:rPr>
            <w:t>;</w:t>
          </w:r>
          <w:r w:rsidR="004A2687" w:rsidRPr="009362D6">
            <w:rPr>
              <w:i/>
              <w:sz w:val="15"/>
              <w:szCs w:val="15"/>
            </w:rPr>
            <w:t xml:space="preserve"> официальный сайт - </w:t>
          </w:r>
          <w:hyperlink r:id="rId2" w:history="1">
            <w:r w:rsidR="00CE7E12" w:rsidRPr="00DC363E">
              <w:rPr>
                <w:rStyle w:val="aa"/>
                <w:i/>
                <w:sz w:val="15"/>
                <w:szCs w:val="15"/>
              </w:rPr>
              <w:t>http://www.</w:t>
            </w:r>
            <w:r w:rsidR="00CE7E12" w:rsidRPr="00DC363E">
              <w:rPr>
                <w:rStyle w:val="aa"/>
                <w:i/>
                <w:sz w:val="15"/>
                <w:szCs w:val="15"/>
                <w:lang w:val="en-US"/>
              </w:rPr>
              <w:t>bgu</w:t>
            </w:r>
            <w:r w:rsidR="00CE7E12" w:rsidRPr="00DC363E">
              <w:rPr>
                <w:rStyle w:val="aa"/>
                <w:i/>
                <w:sz w:val="15"/>
                <w:szCs w:val="15"/>
                <w:lang w:val="en-US"/>
              </w:rPr>
              <w:t>t</w:t>
            </w:r>
            <w:r w:rsidR="00CE7E12" w:rsidRPr="00DC363E">
              <w:rPr>
                <w:rStyle w:val="aa"/>
                <w:i/>
                <w:sz w:val="15"/>
                <w:szCs w:val="15"/>
              </w:rPr>
              <w:t>.by</w:t>
            </w:r>
          </w:hyperlink>
        </w:p>
        <w:p w14:paraId="28EC97EC" w14:textId="77777777" w:rsidR="00835A74" w:rsidRPr="009362D6" w:rsidRDefault="00835A74" w:rsidP="00CE7E12">
          <w:pPr>
            <w:pStyle w:val="a6"/>
            <w:ind w:firstLine="0"/>
            <w:jc w:val="left"/>
            <w:rPr>
              <w:i/>
              <w:sz w:val="15"/>
              <w:szCs w:val="15"/>
            </w:rPr>
          </w:pPr>
          <w:r>
            <w:rPr>
              <w:i/>
              <w:sz w:val="15"/>
              <w:szCs w:val="15"/>
            </w:rPr>
            <w:t>П</w:t>
          </w:r>
          <w:r w:rsidRPr="00835A74">
            <w:rPr>
              <w:i/>
              <w:sz w:val="15"/>
              <w:szCs w:val="15"/>
            </w:rPr>
            <w:t>равила рецензирован</w:t>
          </w:r>
          <w:r>
            <w:rPr>
              <w:i/>
              <w:sz w:val="15"/>
              <w:szCs w:val="15"/>
            </w:rPr>
            <w:t xml:space="preserve">ия, </w:t>
          </w:r>
          <w:r w:rsidRPr="00835A74">
            <w:rPr>
              <w:i/>
              <w:sz w:val="15"/>
              <w:szCs w:val="15"/>
            </w:rPr>
            <w:t>требования редакции к содержанию авторских вариантов статей представлены на сайте университета –</w:t>
          </w:r>
          <w:r w:rsidR="002D344A">
            <w:rPr>
              <w:i/>
              <w:sz w:val="15"/>
              <w:szCs w:val="15"/>
            </w:rPr>
            <w:t xml:space="preserve"> НАУКА</w:t>
          </w:r>
          <w:r w:rsidR="00F06734">
            <w:rPr>
              <w:i/>
              <w:sz w:val="15"/>
              <w:szCs w:val="15"/>
            </w:rPr>
            <w:t xml:space="preserve"> </w:t>
          </w:r>
          <w:r w:rsidR="002D344A">
            <w:rPr>
              <w:i/>
              <w:sz w:val="15"/>
              <w:szCs w:val="15"/>
            </w:rPr>
            <w:t>/</w:t>
          </w:r>
          <w:r w:rsidR="00F06734">
            <w:rPr>
              <w:i/>
              <w:sz w:val="15"/>
              <w:szCs w:val="15"/>
            </w:rPr>
            <w:t xml:space="preserve"> Вестник </w:t>
          </w:r>
          <w:r w:rsidR="00CE7E12">
            <w:rPr>
              <w:i/>
              <w:sz w:val="15"/>
              <w:szCs w:val="15"/>
            </w:rPr>
            <w:t>Б</w:t>
          </w:r>
          <w:r w:rsidR="00F06734">
            <w:rPr>
              <w:i/>
              <w:sz w:val="15"/>
              <w:szCs w:val="15"/>
            </w:rPr>
            <w:t>ГУ</w:t>
          </w:r>
          <w:r w:rsidR="00CE7E12">
            <w:rPr>
              <w:i/>
              <w:sz w:val="15"/>
              <w:szCs w:val="15"/>
            </w:rPr>
            <w:t>Т</w:t>
          </w:r>
        </w:p>
      </w:tc>
      <w:tc>
        <w:tcPr>
          <w:tcW w:w="3157" w:type="dxa"/>
        </w:tcPr>
        <w:p w14:paraId="178D13B3" w14:textId="77777777" w:rsidR="00835A74" w:rsidRDefault="00F83F4D" w:rsidP="009362D6">
          <w:pPr>
            <w:pStyle w:val="a6"/>
            <w:tabs>
              <w:tab w:val="clear" w:pos="4677"/>
              <w:tab w:val="clear" w:pos="9355"/>
              <w:tab w:val="right" w:pos="9925"/>
            </w:tabs>
            <w:ind w:left="268" w:firstLine="0"/>
            <w:rPr>
              <w:b/>
              <w:i/>
              <w:sz w:val="15"/>
              <w:szCs w:val="15"/>
            </w:rPr>
          </w:pPr>
          <w:r w:rsidRPr="00F83F4D">
            <w:rPr>
              <w:noProof/>
              <w:lang w:bidi="ar-SA"/>
            </w:rPr>
            <w:drawing>
              <wp:anchor distT="0" distB="0" distL="114300" distR="114300" simplePos="0" relativeHeight="251660288" behindDoc="0" locked="0" layoutInCell="1" allowOverlap="1" wp14:anchorId="758206B0" wp14:editId="18478AEC">
                <wp:simplePos x="0" y="0"/>
                <wp:positionH relativeFrom="column">
                  <wp:posOffset>123825</wp:posOffset>
                </wp:positionH>
                <wp:positionV relativeFrom="paragraph">
                  <wp:posOffset>-77470</wp:posOffset>
                </wp:positionV>
                <wp:extent cx="2103120" cy="79629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B1BDDA7" w14:textId="77777777" w:rsidR="00054019" w:rsidRDefault="00F83F4D" w:rsidP="009362D6">
    <w:pPr>
      <w:pStyle w:val="a6"/>
    </w:pPr>
    <w:r w:rsidRPr="00F83F4D">
      <w:rPr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4C5"/>
    <w:multiLevelType w:val="hybridMultilevel"/>
    <w:tmpl w:val="43741924"/>
    <w:lvl w:ilvl="0" w:tplc="530C6BA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44B63C2"/>
    <w:multiLevelType w:val="hybridMultilevel"/>
    <w:tmpl w:val="B3F0A7C8"/>
    <w:lvl w:ilvl="0" w:tplc="90BE3F64">
      <w:start w:val="1"/>
      <w:numFmt w:val="decimal"/>
      <w:lvlText w:val="%1."/>
      <w:lvlJc w:val="left"/>
      <w:pPr>
        <w:ind w:left="828" w:hanging="360"/>
      </w:pPr>
      <w:rPr>
        <w:rFonts w:ascii="Times New Roman" w:eastAsia="Noto Sans CJK JP Regular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3B2C01"/>
    <w:multiLevelType w:val="hybridMultilevel"/>
    <w:tmpl w:val="96828758"/>
    <w:lvl w:ilvl="0" w:tplc="A36CFCFE">
      <w:start w:val="1"/>
      <w:numFmt w:val="decimal"/>
      <w:lvlText w:val="%1"/>
      <w:lvlJc w:val="left"/>
      <w:pPr>
        <w:ind w:left="8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CF37157"/>
    <w:multiLevelType w:val="hybridMultilevel"/>
    <w:tmpl w:val="BCD6E9B2"/>
    <w:lvl w:ilvl="0" w:tplc="13945E46">
      <w:start w:val="1"/>
      <w:numFmt w:val="decimal"/>
      <w:lvlText w:val="%1."/>
      <w:lvlJc w:val="left"/>
      <w:pPr>
        <w:ind w:left="828" w:hanging="360"/>
      </w:pPr>
      <w:rPr>
        <w:rFonts w:ascii="Times New Roman" w:eastAsia="Noto Sans CJK JP Regular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70243D"/>
    <w:multiLevelType w:val="hybridMultilevel"/>
    <w:tmpl w:val="CA7810FE"/>
    <w:lvl w:ilvl="0" w:tplc="90BE3F64">
      <w:start w:val="1"/>
      <w:numFmt w:val="decimal"/>
      <w:lvlText w:val="%1."/>
      <w:lvlJc w:val="left"/>
      <w:pPr>
        <w:ind w:left="828" w:hanging="360"/>
      </w:pPr>
      <w:rPr>
        <w:rFonts w:ascii="Times New Roman" w:eastAsia="Noto Sans CJK JP Regular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44143B8"/>
    <w:multiLevelType w:val="hybridMultilevel"/>
    <w:tmpl w:val="41A4B1E0"/>
    <w:lvl w:ilvl="0" w:tplc="04190019">
      <w:start w:val="1"/>
      <w:numFmt w:val="lowerLetter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16DD53F1"/>
    <w:multiLevelType w:val="hybridMultilevel"/>
    <w:tmpl w:val="35F0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9A9"/>
    <w:multiLevelType w:val="hybridMultilevel"/>
    <w:tmpl w:val="A508CC96"/>
    <w:lvl w:ilvl="0" w:tplc="950A0452">
      <w:start w:val="1"/>
      <w:numFmt w:val="bullet"/>
      <w:lvlText w:val="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8" w15:restartNumberingAfterBreak="0">
    <w:nsid w:val="268C7864"/>
    <w:multiLevelType w:val="hybridMultilevel"/>
    <w:tmpl w:val="AE125CCC"/>
    <w:lvl w:ilvl="0" w:tplc="A36CFCFE">
      <w:start w:val="1"/>
      <w:numFmt w:val="decimal"/>
      <w:lvlText w:val="%1"/>
      <w:lvlJc w:val="left"/>
      <w:pPr>
        <w:ind w:left="8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28037A"/>
    <w:multiLevelType w:val="hybridMultilevel"/>
    <w:tmpl w:val="255211DE"/>
    <w:lvl w:ilvl="0" w:tplc="6A3871B2">
      <w:start w:val="1"/>
      <w:numFmt w:val="decimal"/>
      <w:lvlText w:val="%1."/>
      <w:lvlJc w:val="left"/>
      <w:pPr>
        <w:ind w:left="828" w:hanging="360"/>
      </w:pPr>
      <w:rPr>
        <w:rFonts w:ascii="Times New Roman" w:eastAsia="Noto Sans CJK JP Regular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AEC62C7"/>
    <w:multiLevelType w:val="hybridMultilevel"/>
    <w:tmpl w:val="64C4278E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2250084"/>
    <w:multiLevelType w:val="hybridMultilevel"/>
    <w:tmpl w:val="014ADB4C"/>
    <w:lvl w:ilvl="0" w:tplc="249CEB52">
      <w:start w:val="1"/>
      <w:numFmt w:val="decimal"/>
      <w:lvlText w:val="1.%1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369939EC"/>
    <w:multiLevelType w:val="hybridMultilevel"/>
    <w:tmpl w:val="A288AF00"/>
    <w:lvl w:ilvl="0" w:tplc="950A045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A0B0A87"/>
    <w:multiLevelType w:val="hybridMultilevel"/>
    <w:tmpl w:val="CF10302C"/>
    <w:lvl w:ilvl="0" w:tplc="90BE3F64">
      <w:start w:val="1"/>
      <w:numFmt w:val="decimal"/>
      <w:lvlText w:val="%1."/>
      <w:lvlJc w:val="left"/>
      <w:pPr>
        <w:ind w:left="1191" w:hanging="360"/>
      </w:pPr>
      <w:rPr>
        <w:rFonts w:ascii="Times New Roman" w:eastAsia="Noto Sans CJK JP Regular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4" w15:restartNumberingAfterBreak="0">
    <w:nsid w:val="3DCA248F"/>
    <w:multiLevelType w:val="hybridMultilevel"/>
    <w:tmpl w:val="863628BE"/>
    <w:lvl w:ilvl="0" w:tplc="A36CFCFE">
      <w:start w:val="1"/>
      <w:numFmt w:val="decimal"/>
      <w:lvlText w:val="%1"/>
      <w:lvlJc w:val="left"/>
      <w:pPr>
        <w:ind w:left="8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42090F28"/>
    <w:multiLevelType w:val="hybridMultilevel"/>
    <w:tmpl w:val="2BD87E70"/>
    <w:lvl w:ilvl="0" w:tplc="90BE3F64">
      <w:start w:val="1"/>
      <w:numFmt w:val="decimal"/>
      <w:lvlText w:val="%1."/>
      <w:lvlJc w:val="left"/>
      <w:pPr>
        <w:ind w:left="828" w:hanging="360"/>
      </w:pPr>
      <w:rPr>
        <w:rFonts w:ascii="Times New Roman" w:eastAsia="Noto Sans CJK JP Regular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4342011D"/>
    <w:multiLevelType w:val="hybridMultilevel"/>
    <w:tmpl w:val="AFEA2AE0"/>
    <w:lvl w:ilvl="0" w:tplc="90BE3F64">
      <w:start w:val="1"/>
      <w:numFmt w:val="decimal"/>
      <w:lvlText w:val="%1."/>
      <w:lvlJc w:val="left"/>
      <w:pPr>
        <w:ind w:left="828" w:hanging="360"/>
      </w:pPr>
      <w:rPr>
        <w:rFonts w:ascii="Times New Roman" w:eastAsia="Noto Sans CJK JP Regular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69F0331"/>
    <w:multiLevelType w:val="hybridMultilevel"/>
    <w:tmpl w:val="265280E8"/>
    <w:lvl w:ilvl="0" w:tplc="950A0452">
      <w:start w:val="1"/>
      <w:numFmt w:val="bullet"/>
      <w:lvlText w:val="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8" w15:restartNumberingAfterBreak="0">
    <w:nsid w:val="48373801"/>
    <w:multiLevelType w:val="hybridMultilevel"/>
    <w:tmpl w:val="968C26D4"/>
    <w:lvl w:ilvl="0" w:tplc="90BE3F64">
      <w:start w:val="1"/>
      <w:numFmt w:val="decimal"/>
      <w:lvlText w:val="%1."/>
      <w:lvlJc w:val="left"/>
      <w:pPr>
        <w:ind w:left="828" w:hanging="360"/>
      </w:pPr>
      <w:rPr>
        <w:rFonts w:ascii="Times New Roman" w:eastAsia="Noto Sans CJK JP Regular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49EF1507"/>
    <w:multiLevelType w:val="hybridMultilevel"/>
    <w:tmpl w:val="E3781608"/>
    <w:lvl w:ilvl="0" w:tplc="A36CFCFE">
      <w:start w:val="1"/>
      <w:numFmt w:val="decimal"/>
      <w:lvlText w:val="%1"/>
      <w:lvlJc w:val="left"/>
      <w:pPr>
        <w:ind w:left="8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50DF4589"/>
    <w:multiLevelType w:val="hybridMultilevel"/>
    <w:tmpl w:val="9576442E"/>
    <w:lvl w:ilvl="0" w:tplc="A36CFCFE">
      <w:start w:val="1"/>
      <w:numFmt w:val="decimal"/>
      <w:lvlText w:val="%1"/>
      <w:lvlJc w:val="left"/>
      <w:pPr>
        <w:ind w:left="8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510860D9"/>
    <w:multiLevelType w:val="hybridMultilevel"/>
    <w:tmpl w:val="6876E4D2"/>
    <w:lvl w:ilvl="0" w:tplc="D26AB2F0">
      <w:start w:val="1"/>
      <w:numFmt w:val="decimal"/>
      <w:lvlText w:val="%1."/>
      <w:lvlJc w:val="left"/>
      <w:pPr>
        <w:ind w:left="787" w:hanging="219"/>
      </w:pPr>
      <w:rPr>
        <w:rFonts w:ascii="Noto Sans CJK JP Regular" w:eastAsia="Noto Sans CJK JP Regular" w:hAnsi="Noto Sans CJK JP Regular" w:cs="Noto Sans CJK JP Regular" w:hint="default"/>
        <w:w w:val="91"/>
        <w:sz w:val="22"/>
        <w:szCs w:val="22"/>
        <w:lang w:val="ru-RU" w:eastAsia="ru-RU" w:bidi="ru-RU"/>
      </w:rPr>
    </w:lvl>
    <w:lvl w:ilvl="1" w:tplc="1F1A7698">
      <w:numFmt w:val="bullet"/>
      <w:lvlText w:val="•"/>
      <w:lvlJc w:val="left"/>
      <w:pPr>
        <w:ind w:left="1708" w:hanging="219"/>
      </w:pPr>
      <w:rPr>
        <w:rFonts w:hint="default"/>
        <w:lang w:val="ru-RU" w:eastAsia="ru-RU" w:bidi="ru-RU"/>
      </w:rPr>
    </w:lvl>
    <w:lvl w:ilvl="2" w:tplc="42BA3020">
      <w:numFmt w:val="bullet"/>
      <w:lvlText w:val="•"/>
      <w:lvlJc w:val="left"/>
      <w:pPr>
        <w:ind w:left="2717" w:hanging="219"/>
      </w:pPr>
      <w:rPr>
        <w:rFonts w:hint="default"/>
        <w:lang w:val="ru-RU" w:eastAsia="ru-RU" w:bidi="ru-RU"/>
      </w:rPr>
    </w:lvl>
    <w:lvl w:ilvl="3" w:tplc="BD308DA2">
      <w:numFmt w:val="bullet"/>
      <w:lvlText w:val="•"/>
      <w:lvlJc w:val="left"/>
      <w:pPr>
        <w:ind w:left="3725" w:hanging="219"/>
      </w:pPr>
      <w:rPr>
        <w:rFonts w:hint="default"/>
        <w:lang w:val="ru-RU" w:eastAsia="ru-RU" w:bidi="ru-RU"/>
      </w:rPr>
    </w:lvl>
    <w:lvl w:ilvl="4" w:tplc="2BB64778">
      <w:numFmt w:val="bullet"/>
      <w:lvlText w:val="•"/>
      <w:lvlJc w:val="left"/>
      <w:pPr>
        <w:ind w:left="4734" w:hanging="219"/>
      </w:pPr>
      <w:rPr>
        <w:rFonts w:hint="default"/>
        <w:lang w:val="ru-RU" w:eastAsia="ru-RU" w:bidi="ru-RU"/>
      </w:rPr>
    </w:lvl>
    <w:lvl w:ilvl="5" w:tplc="280A6BC8">
      <w:numFmt w:val="bullet"/>
      <w:lvlText w:val="•"/>
      <w:lvlJc w:val="left"/>
      <w:pPr>
        <w:ind w:left="5743" w:hanging="219"/>
      </w:pPr>
      <w:rPr>
        <w:rFonts w:hint="default"/>
        <w:lang w:val="ru-RU" w:eastAsia="ru-RU" w:bidi="ru-RU"/>
      </w:rPr>
    </w:lvl>
    <w:lvl w:ilvl="6" w:tplc="779E6888">
      <w:numFmt w:val="bullet"/>
      <w:lvlText w:val="•"/>
      <w:lvlJc w:val="left"/>
      <w:pPr>
        <w:ind w:left="6751" w:hanging="219"/>
      </w:pPr>
      <w:rPr>
        <w:rFonts w:hint="default"/>
        <w:lang w:val="ru-RU" w:eastAsia="ru-RU" w:bidi="ru-RU"/>
      </w:rPr>
    </w:lvl>
    <w:lvl w:ilvl="7" w:tplc="B2D041EA">
      <w:numFmt w:val="bullet"/>
      <w:lvlText w:val="•"/>
      <w:lvlJc w:val="left"/>
      <w:pPr>
        <w:ind w:left="7760" w:hanging="219"/>
      </w:pPr>
      <w:rPr>
        <w:rFonts w:hint="default"/>
        <w:lang w:val="ru-RU" w:eastAsia="ru-RU" w:bidi="ru-RU"/>
      </w:rPr>
    </w:lvl>
    <w:lvl w:ilvl="8" w:tplc="426C804E">
      <w:numFmt w:val="bullet"/>
      <w:lvlText w:val="•"/>
      <w:lvlJc w:val="left"/>
      <w:pPr>
        <w:ind w:left="8769" w:hanging="219"/>
      </w:pPr>
      <w:rPr>
        <w:rFonts w:hint="default"/>
        <w:lang w:val="ru-RU" w:eastAsia="ru-RU" w:bidi="ru-RU"/>
      </w:rPr>
    </w:lvl>
  </w:abstractNum>
  <w:abstractNum w:abstractNumId="22" w15:restartNumberingAfterBreak="0">
    <w:nsid w:val="5753529D"/>
    <w:multiLevelType w:val="hybridMultilevel"/>
    <w:tmpl w:val="135E84FC"/>
    <w:lvl w:ilvl="0" w:tplc="950A0452">
      <w:start w:val="1"/>
      <w:numFmt w:val="bullet"/>
      <w:lvlText w:val="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3" w15:restartNumberingAfterBreak="0">
    <w:nsid w:val="5CDB75EB"/>
    <w:multiLevelType w:val="hybridMultilevel"/>
    <w:tmpl w:val="F66C5760"/>
    <w:lvl w:ilvl="0" w:tplc="950A0452">
      <w:start w:val="1"/>
      <w:numFmt w:val="bullet"/>
      <w:lvlText w:val="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4" w15:restartNumberingAfterBreak="0">
    <w:nsid w:val="6406059F"/>
    <w:multiLevelType w:val="hybridMultilevel"/>
    <w:tmpl w:val="86D07E9A"/>
    <w:lvl w:ilvl="0" w:tplc="A36CFCFE">
      <w:start w:val="1"/>
      <w:numFmt w:val="decimal"/>
      <w:lvlText w:val="%1"/>
      <w:lvlJc w:val="left"/>
      <w:pPr>
        <w:ind w:left="8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65C74B5B"/>
    <w:multiLevelType w:val="hybridMultilevel"/>
    <w:tmpl w:val="5F84A2D0"/>
    <w:lvl w:ilvl="0" w:tplc="04190019">
      <w:start w:val="1"/>
      <w:numFmt w:val="lowerLetter"/>
      <w:lvlText w:val="%1.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 w15:restartNumberingAfterBreak="0">
    <w:nsid w:val="798B0DA8"/>
    <w:multiLevelType w:val="hybridMultilevel"/>
    <w:tmpl w:val="1EF8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212B8"/>
    <w:multiLevelType w:val="hybridMultilevel"/>
    <w:tmpl w:val="8EA6E856"/>
    <w:lvl w:ilvl="0" w:tplc="04190017">
      <w:start w:val="1"/>
      <w:numFmt w:val="lowerLetter"/>
      <w:lvlText w:val="%1)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1374843790">
    <w:abstractNumId w:val="21"/>
  </w:num>
  <w:num w:numId="2" w16cid:durableId="1478571840">
    <w:abstractNumId w:val="17"/>
  </w:num>
  <w:num w:numId="3" w16cid:durableId="970867173">
    <w:abstractNumId w:val="23"/>
  </w:num>
  <w:num w:numId="4" w16cid:durableId="70196524">
    <w:abstractNumId w:val="7"/>
  </w:num>
  <w:num w:numId="5" w16cid:durableId="752356848">
    <w:abstractNumId w:val="12"/>
  </w:num>
  <w:num w:numId="6" w16cid:durableId="1149515606">
    <w:abstractNumId w:val="13"/>
  </w:num>
  <w:num w:numId="7" w16cid:durableId="113135187">
    <w:abstractNumId w:val="10"/>
  </w:num>
  <w:num w:numId="8" w16cid:durableId="1558395248">
    <w:abstractNumId w:val="26"/>
  </w:num>
  <w:num w:numId="9" w16cid:durableId="1063404964">
    <w:abstractNumId w:val="25"/>
  </w:num>
  <w:num w:numId="10" w16cid:durableId="287441686">
    <w:abstractNumId w:val="27"/>
  </w:num>
  <w:num w:numId="11" w16cid:durableId="1123884701">
    <w:abstractNumId w:val="5"/>
  </w:num>
  <w:num w:numId="12" w16cid:durableId="693073153">
    <w:abstractNumId w:val="11"/>
  </w:num>
  <w:num w:numId="13" w16cid:durableId="554508315">
    <w:abstractNumId w:val="6"/>
  </w:num>
  <w:num w:numId="14" w16cid:durableId="354041742">
    <w:abstractNumId w:val="0"/>
  </w:num>
  <w:num w:numId="15" w16cid:durableId="797186080">
    <w:abstractNumId w:val="4"/>
  </w:num>
  <w:num w:numId="16" w16cid:durableId="1526215105">
    <w:abstractNumId w:val="3"/>
  </w:num>
  <w:num w:numId="17" w16cid:durableId="1251159683">
    <w:abstractNumId w:val="18"/>
  </w:num>
  <w:num w:numId="18" w16cid:durableId="1328708973">
    <w:abstractNumId w:val="1"/>
  </w:num>
  <w:num w:numId="19" w16cid:durableId="970944036">
    <w:abstractNumId w:val="16"/>
  </w:num>
  <w:num w:numId="20" w16cid:durableId="1998997771">
    <w:abstractNumId w:val="15"/>
  </w:num>
  <w:num w:numId="21" w16cid:durableId="653291997">
    <w:abstractNumId w:val="22"/>
  </w:num>
  <w:num w:numId="22" w16cid:durableId="1891650260">
    <w:abstractNumId w:val="9"/>
  </w:num>
  <w:num w:numId="23" w16cid:durableId="929119098">
    <w:abstractNumId w:val="2"/>
  </w:num>
  <w:num w:numId="24" w16cid:durableId="909343951">
    <w:abstractNumId w:val="19"/>
  </w:num>
  <w:num w:numId="25" w16cid:durableId="705524483">
    <w:abstractNumId w:val="8"/>
  </w:num>
  <w:num w:numId="26" w16cid:durableId="1741177258">
    <w:abstractNumId w:val="20"/>
  </w:num>
  <w:num w:numId="27" w16cid:durableId="444084562">
    <w:abstractNumId w:val="14"/>
  </w:num>
  <w:num w:numId="28" w16cid:durableId="1402727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284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3B0"/>
    <w:rsid w:val="000002BB"/>
    <w:rsid w:val="000411E0"/>
    <w:rsid w:val="000440A0"/>
    <w:rsid w:val="00054019"/>
    <w:rsid w:val="00073FFA"/>
    <w:rsid w:val="000745F7"/>
    <w:rsid w:val="000B3D2D"/>
    <w:rsid w:val="001052C0"/>
    <w:rsid w:val="00162A87"/>
    <w:rsid w:val="00184648"/>
    <w:rsid w:val="001B56C2"/>
    <w:rsid w:val="00201132"/>
    <w:rsid w:val="0021169F"/>
    <w:rsid w:val="002A11B6"/>
    <w:rsid w:val="002D344A"/>
    <w:rsid w:val="002F0E26"/>
    <w:rsid w:val="0036788E"/>
    <w:rsid w:val="00387FDE"/>
    <w:rsid w:val="00392073"/>
    <w:rsid w:val="003B06AF"/>
    <w:rsid w:val="003E17CF"/>
    <w:rsid w:val="0040448C"/>
    <w:rsid w:val="00410199"/>
    <w:rsid w:val="00434686"/>
    <w:rsid w:val="00447B0C"/>
    <w:rsid w:val="0045248A"/>
    <w:rsid w:val="00455CAE"/>
    <w:rsid w:val="0047525C"/>
    <w:rsid w:val="004A2687"/>
    <w:rsid w:val="004D3CCB"/>
    <w:rsid w:val="00516D85"/>
    <w:rsid w:val="00520B15"/>
    <w:rsid w:val="00522B33"/>
    <w:rsid w:val="005402BE"/>
    <w:rsid w:val="00546E0D"/>
    <w:rsid w:val="005474DA"/>
    <w:rsid w:val="00553817"/>
    <w:rsid w:val="00555ABE"/>
    <w:rsid w:val="00561BFA"/>
    <w:rsid w:val="00571E5B"/>
    <w:rsid w:val="00577CA1"/>
    <w:rsid w:val="00581545"/>
    <w:rsid w:val="005A1780"/>
    <w:rsid w:val="005C7B22"/>
    <w:rsid w:val="00601680"/>
    <w:rsid w:val="0061048E"/>
    <w:rsid w:val="00614DED"/>
    <w:rsid w:val="00623E54"/>
    <w:rsid w:val="006244AC"/>
    <w:rsid w:val="00633A79"/>
    <w:rsid w:val="00651A2C"/>
    <w:rsid w:val="0067689E"/>
    <w:rsid w:val="006826F1"/>
    <w:rsid w:val="00685F04"/>
    <w:rsid w:val="006E3772"/>
    <w:rsid w:val="00704527"/>
    <w:rsid w:val="00705CA9"/>
    <w:rsid w:val="00737587"/>
    <w:rsid w:val="007A4E96"/>
    <w:rsid w:val="007B1B9C"/>
    <w:rsid w:val="007C0CB5"/>
    <w:rsid w:val="0080284D"/>
    <w:rsid w:val="00803757"/>
    <w:rsid w:val="00815FDB"/>
    <w:rsid w:val="008204E9"/>
    <w:rsid w:val="00822850"/>
    <w:rsid w:val="00834122"/>
    <w:rsid w:val="00835A74"/>
    <w:rsid w:val="008471B2"/>
    <w:rsid w:val="00850845"/>
    <w:rsid w:val="0085191A"/>
    <w:rsid w:val="008533DE"/>
    <w:rsid w:val="008B047C"/>
    <w:rsid w:val="008C280A"/>
    <w:rsid w:val="0090560A"/>
    <w:rsid w:val="009313B0"/>
    <w:rsid w:val="009362D6"/>
    <w:rsid w:val="00961DCE"/>
    <w:rsid w:val="009F4FB5"/>
    <w:rsid w:val="00A30125"/>
    <w:rsid w:val="00A43236"/>
    <w:rsid w:val="00A8351A"/>
    <w:rsid w:val="00AC53D0"/>
    <w:rsid w:val="00AD3CD7"/>
    <w:rsid w:val="00AF0849"/>
    <w:rsid w:val="00AF38E9"/>
    <w:rsid w:val="00AF4796"/>
    <w:rsid w:val="00B26887"/>
    <w:rsid w:val="00B40BDC"/>
    <w:rsid w:val="00B60CDF"/>
    <w:rsid w:val="00B672DE"/>
    <w:rsid w:val="00BD6DE5"/>
    <w:rsid w:val="00C6672E"/>
    <w:rsid w:val="00C723D0"/>
    <w:rsid w:val="00CA1CD3"/>
    <w:rsid w:val="00CE7E12"/>
    <w:rsid w:val="00D12EC7"/>
    <w:rsid w:val="00D17F0D"/>
    <w:rsid w:val="00D52B06"/>
    <w:rsid w:val="00D76070"/>
    <w:rsid w:val="00DA1C8C"/>
    <w:rsid w:val="00DD0D3D"/>
    <w:rsid w:val="00E31E45"/>
    <w:rsid w:val="00E45768"/>
    <w:rsid w:val="00E8425A"/>
    <w:rsid w:val="00EA5404"/>
    <w:rsid w:val="00EA791D"/>
    <w:rsid w:val="00EB378C"/>
    <w:rsid w:val="00EC19C7"/>
    <w:rsid w:val="00F06734"/>
    <w:rsid w:val="00F1715F"/>
    <w:rsid w:val="00F4352D"/>
    <w:rsid w:val="00F8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74FBF1D7"/>
  <w15:docId w15:val="{147986EC-1082-45B9-9FAD-333B1736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471B2"/>
    <w:rPr>
      <w:rFonts w:ascii="Noto Sans CJK JP Regular" w:eastAsia="Noto Sans CJK JP Regular" w:hAnsi="Noto Sans CJK JP Regular" w:cs="Noto Sans CJK JP Regular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1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71B2"/>
    <w:pPr>
      <w:spacing w:line="269" w:lineRule="exact"/>
      <w:ind w:left="472"/>
    </w:pPr>
  </w:style>
  <w:style w:type="paragraph" w:styleId="a4">
    <w:name w:val="List Paragraph"/>
    <w:basedOn w:val="a"/>
    <w:uiPriority w:val="1"/>
    <w:qFormat/>
    <w:rsid w:val="008471B2"/>
    <w:pPr>
      <w:spacing w:line="258" w:lineRule="exact"/>
      <w:ind w:left="690" w:hanging="218"/>
    </w:pPr>
  </w:style>
  <w:style w:type="paragraph" w:customStyle="1" w:styleId="TableParagraph">
    <w:name w:val="Table Paragraph"/>
    <w:basedOn w:val="a"/>
    <w:uiPriority w:val="1"/>
    <w:qFormat/>
    <w:rsid w:val="008471B2"/>
    <w:pPr>
      <w:ind w:left="108"/>
    </w:pPr>
  </w:style>
  <w:style w:type="table" w:customStyle="1" w:styleId="TableNormal1">
    <w:name w:val="Table Normal1"/>
    <w:uiPriority w:val="2"/>
    <w:semiHidden/>
    <w:unhideWhenUsed/>
    <w:qFormat/>
    <w:rsid w:val="00555ABE"/>
    <w:rPr>
      <w:rFonts w:ascii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555ABE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0B3D2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40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4019"/>
    <w:rPr>
      <w:rFonts w:ascii="Noto Sans CJK JP Regular" w:eastAsia="Noto Sans CJK JP Regular" w:hAnsi="Noto Sans CJK JP Regular" w:cs="Noto Sans CJK JP Regular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0540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019"/>
    <w:rPr>
      <w:rFonts w:ascii="Noto Sans CJK JP Regular" w:eastAsia="Noto Sans CJK JP Regular" w:hAnsi="Noto Sans CJK JP Regular" w:cs="Noto Sans CJK JP Regular"/>
      <w:lang w:val="ru-RU" w:eastAsia="ru-RU" w:bidi="ru-RU"/>
    </w:rPr>
  </w:style>
  <w:style w:type="character" w:styleId="aa">
    <w:name w:val="Hyperlink"/>
    <w:basedOn w:val="a0"/>
    <w:uiPriority w:val="99"/>
    <w:unhideWhenUsed/>
    <w:rsid w:val="00546E0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056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560A"/>
    <w:rPr>
      <w:rFonts w:ascii="Segoe UI" w:eastAsia="Noto Sans CJK JP Regular" w:hAnsi="Segoe UI" w:cs="Segoe UI"/>
      <w:sz w:val="18"/>
      <w:szCs w:val="18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8341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e">
    <w:name w:val="Unresolved Mention"/>
    <w:basedOn w:val="a0"/>
    <w:uiPriority w:val="99"/>
    <w:semiHidden/>
    <w:unhideWhenUsed/>
    <w:rsid w:val="0043468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4346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nik@bgu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bgut.by" TargetMode="External"/><Relationship Id="rId1" Type="http://schemas.openxmlformats.org/officeDocument/2006/relationships/hyperlink" Target="mailto:vestnik@bgut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D037-761F-461C-B51D-98A98754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МГУП Редактор</dc:creator>
  <cp:lastModifiedBy>Sergey</cp:lastModifiedBy>
  <cp:revision>36</cp:revision>
  <cp:lastPrinted>2019-04-29T08:25:00Z</cp:lastPrinted>
  <dcterms:created xsi:type="dcterms:W3CDTF">2019-04-26T08:50:00Z</dcterms:created>
  <dcterms:modified xsi:type="dcterms:W3CDTF">2025-10-13T10:06:00Z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2019-03-18T00:00:00Z</vt:filetime>
  </property>
</Properties>
</file>