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113772" w:rsidRDefault="00E40B1B" w:rsidP="007B58D4">
      <w:pPr>
        <w:jc w:val="center"/>
        <w:rPr>
          <w:b/>
          <w:sz w:val="24"/>
          <w:szCs w:val="24"/>
        </w:rPr>
      </w:pPr>
      <w:r w:rsidRPr="00113772">
        <w:rPr>
          <w:b/>
          <w:sz w:val="24"/>
          <w:szCs w:val="24"/>
        </w:rPr>
        <w:t>К</w:t>
      </w:r>
      <w:r w:rsidR="00660956" w:rsidRPr="00113772">
        <w:rPr>
          <w:b/>
          <w:sz w:val="24"/>
          <w:szCs w:val="24"/>
        </w:rPr>
        <w:t>АТАЛОГ УЧЕБНЫХ ДИСЦИПЛИН (МОДУЛЕЙ)</w:t>
      </w:r>
    </w:p>
    <w:p w:rsidR="007B58D4" w:rsidRPr="00113772" w:rsidRDefault="007B58D4" w:rsidP="007B58D4">
      <w:pPr>
        <w:jc w:val="center"/>
        <w:rPr>
          <w:b/>
          <w:sz w:val="24"/>
          <w:szCs w:val="24"/>
        </w:rPr>
      </w:pPr>
    </w:p>
    <w:p w:rsidR="00FB09B2" w:rsidRPr="00113772" w:rsidRDefault="007B58D4" w:rsidP="0012440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13772">
        <w:rPr>
          <w:b/>
          <w:sz w:val="24"/>
          <w:szCs w:val="24"/>
        </w:rPr>
        <w:t>Специальность</w:t>
      </w:r>
      <w:r w:rsidR="00B035F8">
        <w:rPr>
          <w:b/>
          <w:sz w:val="24"/>
          <w:szCs w:val="24"/>
        </w:rPr>
        <w:t xml:space="preserve">: </w:t>
      </w:r>
      <w:r w:rsidR="00865BF9" w:rsidRPr="00113772">
        <w:rPr>
          <w:b/>
          <w:sz w:val="24"/>
          <w:szCs w:val="24"/>
        </w:rPr>
        <w:t xml:space="preserve">1-49 01 </w:t>
      </w:r>
      <w:proofErr w:type="spellStart"/>
      <w:r w:rsidR="00865BF9" w:rsidRPr="00113772">
        <w:rPr>
          <w:b/>
          <w:sz w:val="24"/>
          <w:szCs w:val="24"/>
        </w:rPr>
        <w:t>01</w:t>
      </w:r>
      <w:proofErr w:type="spellEnd"/>
      <w:r w:rsidR="00865BF9" w:rsidRPr="00113772">
        <w:rPr>
          <w:b/>
          <w:sz w:val="24"/>
          <w:szCs w:val="24"/>
        </w:rPr>
        <w:t xml:space="preserve">  Технология хранения и переработки пищевого растительного сырья</w:t>
      </w:r>
    </w:p>
    <w:p w:rsidR="007B58D4" w:rsidRPr="00113772" w:rsidRDefault="00865BF9" w:rsidP="0012440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13772">
        <w:rPr>
          <w:b/>
          <w:sz w:val="24"/>
          <w:szCs w:val="24"/>
        </w:rPr>
        <w:t>Специализация:</w:t>
      </w:r>
      <w:r w:rsidR="007B58D4" w:rsidRPr="00113772">
        <w:rPr>
          <w:sz w:val="24"/>
          <w:szCs w:val="24"/>
        </w:rPr>
        <w:t xml:space="preserve"> </w:t>
      </w:r>
      <w:r w:rsidR="00C77CC4" w:rsidRPr="00C77CC4">
        <w:rPr>
          <w:b/>
          <w:sz w:val="24"/>
          <w:szCs w:val="24"/>
        </w:rPr>
        <w:t xml:space="preserve">1-49 01 </w:t>
      </w:r>
      <w:proofErr w:type="spellStart"/>
      <w:r w:rsidR="00C77CC4" w:rsidRPr="00C77CC4">
        <w:rPr>
          <w:b/>
          <w:sz w:val="24"/>
          <w:szCs w:val="24"/>
        </w:rPr>
        <w:t>01</w:t>
      </w:r>
      <w:proofErr w:type="spellEnd"/>
      <w:r w:rsidR="00C77CC4" w:rsidRPr="00C77CC4">
        <w:rPr>
          <w:b/>
          <w:sz w:val="24"/>
          <w:szCs w:val="24"/>
        </w:rPr>
        <w:t xml:space="preserve"> 03 Технология пищевых продуктов длительного хранения</w:t>
      </w:r>
    </w:p>
    <w:p w:rsidR="007B58D4" w:rsidRPr="00113772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B58D4" w:rsidRPr="00113772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43"/>
        <w:gridCol w:w="4238"/>
        <w:gridCol w:w="3645"/>
        <w:gridCol w:w="2160"/>
      </w:tblGrid>
      <w:tr w:rsidR="00660956" w:rsidRPr="00113772" w:rsidTr="00B63BF7">
        <w:tc>
          <w:tcPr>
            <w:tcW w:w="4743" w:type="dxa"/>
          </w:tcPr>
          <w:p w:rsidR="00660956" w:rsidRPr="0069769A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69769A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4238" w:type="dxa"/>
          </w:tcPr>
          <w:p w:rsidR="00660956" w:rsidRPr="0069769A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69769A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3645" w:type="dxa"/>
          </w:tcPr>
          <w:p w:rsidR="00C11CA1" w:rsidRPr="0069769A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69769A">
              <w:rPr>
                <w:b/>
                <w:sz w:val="24"/>
                <w:szCs w:val="24"/>
              </w:rPr>
              <w:t>Результаты обучения</w:t>
            </w:r>
          </w:p>
          <w:p w:rsidR="00660956" w:rsidRPr="0069769A" w:rsidRDefault="00660956" w:rsidP="00660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60956" w:rsidRPr="0069769A" w:rsidRDefault="00E62A33" w:rsidP="006976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769A">
              <w:rPr>
                <w:b/>
                <w:sz w:val="24"/>
                <w:szCs w:val="24"/>
                <w:lang w:eastAsia="en-US"/>
              </w:rPr>
              <w:t xml:space="preserve">Трудоемкость </w:t>
            </w:r>
            <w:r w:rsidR="0069769A" w:rsidRPr="0069769A">
              <w:rPr>
                <w:b/>
                <w:sz w:val="24"/>
                <w:szCs w:val="24"/>
                <w:lang w:eastAsia="en-US"/>
              </w:rPr>
              <w:t>в зачетных единицах</w:t>
            </w:r>
          </w:p>
        </w:tc>
      </w:tr>
      <w:tr w:rsidR="00660956" w:rsidRPr="00113772" w:rsidTr="00660956">
        <w:tc>
          <w:tcPr>
            <w:tcW w:w="14786" w:type="dxa"/>
            <w:gridSpan w:val="4"/>
          </w:tcPr>
          <w:p w:rsidR="00660956" w:rsidRPr="0069769A" w:rsidRDefault="001E2838" w:rsidP="001E2838">
            <w:pPr>
              <w:jc w:val="both"/>
              <w:rPr>
                <w:b/>
                <w:sz w:val="24"/>
                <w:szCs w:val="24"/>
              </w:rPr>
            </w:pPr>
            <w:r w:rsidRPr="0069769A">
              <w:rPr>
                <w:b/>
                <w:sz w:val="24"/>
                <w:szCs w:val="24"/>
              </w:rPr>
              <w:t>С</w:t>
            </w:r>
            <w:r w:rsidR="00660956" w:rsidRPr="0069769A">
              <w:rPr>
                <w:b/>
                <w:sz w:val="24"/>
                <w:szCs w:val="24"/>
              </w:rPr>
              <w:t>оциально-гуманитарны</w:t>
            </w:r>
            <w:r w:rsidRPr="0069769A">
              <w:rPr>
                <w:b/>
                <w:sz w:val="24"/>
                <w:szCs w:val="24"/>
              </w:rPr>
              <w:t>й модуль</w:t>
            </w:r>
          </w:p>
        </w:tc>
      </w:tr>
      <w:tr w:rsidR="00D267BA" w:rsidRPr="00113772" w:rsidTr="00B63BF7">
        <w:tc>
          <w:tcPr>
            <w:tcW w:w="4743" w:type="dxa"/>
          </w:tcPr>
          <w:p w:rsidR="00D267BA" w:rsidRPr="00113772" w:rsidRDefault="00D267B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4238" w:type="dxa"/>
          </w:tcPr>
          <w:p w:rsidR="00D267BA" w:rsidRPr="00113772" w:rsidRDefault="00D267BA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3645" w:type="dxa"/>
          </w:tcPr>
          <w:p w:rsidR="00D267BA" w:rsidRPr="00F21C77" w:rsidRDefault="00D267BA" w:rsidP="00C73A65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Цель изучения дисциплины: развитие у студентов навыков самостоятельного философского мышления.</w:t>
            </w:r>
          </w:p>
        </w:tc>
        <w:tc>
          <w:tcPr>
            <w:tcW w:w="2160" w:type="dxa"/>
          </w:tcPr>
          <w:p w:rsidR="00D267BA" w:rsidRPr="00113772" w:rsidRDefault="00D267BA" w:rsidP="001E2838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76/68, 4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4 семестре</w:t>
            </w:r>
          </w:p>
        </w:tc>
      </w:tr>
      <w:tr w:rsidR="00D267BA" w:rsidRPr="00113772" w:rsidTr="00412634">
        <w:tc>
          <w:tcPr>
            <w:tcW w:w="14786" w:type="dxa"/>
            <w:gridSpan w:val="4"/>
          </w:tcPr>
          <w:p w:rsidR="00D267BA" w:rsidRPr="002862BA" w:rsidRDefault="00D267BA" w:rsidP="00C73A65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Краткое содержание дисциплины: 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D267BA" w:rsidRPr="00113772" w:rsidTr="00B63BF7">
        <w:tc>
          <w:tcPr>
            <w:tcW w:w="4743" w:type="dxa"/>
          </w:tcPr>
          <w:p w:rsidR="00D267BA" w:rsidRPr="00113772" w:rsidRDefault="00D267B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4238" w:type="dxa"/>
          </w:tcPr>
          <w:p w:rsidR="00D267BA" w:rsidRPr="00113772" w:rsidRDefault="00D267BA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3645" w:type="dxa"/>
          </w:tcPr>
          <w:p w:rsidR="00D267BA" w:rsidRPr="002862BA" w:rsidRDefault="00D267BA" w:rsidP="00C73A65">
            <w:pPr>
              <w:jc w:val="both"/>
              <w:rPr>
                <w:sz w:val="24"/>
                <w:szCs w:val="24"/>
              </w:rPr>
            </w:pPr>
            <w:proofErr w:type="spellStart"/>
            <w:r w:rsidRPr="002862BA">
              <w:rPr>
                <w:sz w:val="24"/>
                <w:szCs w:val="24"/>
              </w:rPr>
              <w:t>Мэта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дысцыпліны</w:t>
            </w:r>
            <w:proofErr w:type="spellEnd"/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сацыяльна-асобасных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кампетэнцый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студэнтаў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забяспечваючых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асобаснае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самавызначэнне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каштоўнасцяў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выпрацаваных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падчас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станаўлення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сучаснай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суверэннай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выхаванне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гэтай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lastRenderedPageBreak/>
              <w:t>аснове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пачуцця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далучанасці</w:t>
            </w:r>
            <w:proofErr w:type="spellEnd"/>
            <w:r w:rsidRPr="002862BA">
              <w:rPr>
                <w:sz w:val="24"/>
                <w:szCs w:val="24"/>
              </w:rPr>
              <w:t xml:space="preserve"> да лёсу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яе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дзяржаўнага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будаўніцтва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розныя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перыяды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  <w:p w:rsidR="00D267BA" w:rsidRPr="002862BA" w:rsidRDefault="00D267BA" w:rsidP="00C73A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67BA" w:rsidRPr="00113772" w:rsidRDefault="00D267BA" w:rsidP="003529B6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113772">
              <w:rPr>
                <w:sz w:val="24"/>
                <w:szCs w:val="24"/>
              </w:rPr>
              <w:t>з</w:t>
            </w:r>
            <w:proofErr w:type="gramStart"/>
            <w:r w:rsidRPr="0011377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13772">
              <w:rPr>
                <w:sz w:val="24"/>
                <w:szCs w:val="24"/>
              </w:rPr>
              <w:t>, зачет во 2 семестре</w:t>
            </w:r>
          </w:p>
        </w:tc>
      </w:tr>
      <w:tr w:rsidR="00D267BA" w:rsidRPr="00113772" w:rsidTr="00412634">
        <w:tc>
          <w:tcPr>
            <w:tcW w:w="14786" w:type="dxa"/>
            <w:gridSpan w:val="4"/>
          </w:tcPr>
          <w:p w:rsidR="00D267BA" w:rsidRPr="002862BA" w:rsidRDefault="00D267BA" w:rsidP="00C73A65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lastRenderedPageBreak/>
              <w:t>Краткое содержание</w:t>
            </w:r>
            <w:r>
              <w:rPr>
                <w:sz w:val="24"/>
                <w:szCs w:val="24"/>
              </w:rPr>
              <w:t xml:space="preserve"> дисциплины</w:t>
            </w:r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r w:rsidRPr="002862BA">
              <w:rPr>
                <w:sz w:val="24"/>
                <w:szCs w:val="24"/>
              </w:rPr>
              <w:t>метадалагічныя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перыядызацыя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этапы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этнасу</w:t>
            </w:r>
            <w:proofErr w:type="spellEnd"/>
            <w:r w:rsidRPr="002862BA">
              <w:rPr>
                <w:sz w:val="24"/>
                <w:szCs w:val="24"/>
              </w:rPr>
              <w:t xml:space="preserve"> (VI ст. – </w:t>
            </w:r>
            <w:proofErr w:type="spellStart"/>
            <w:r w:rsidRPr="002862BA">
              <w:rPr>
                <w:sz w:val="24"/>
                <w:szCs w:val="24"/>
              </w:rPr>
              <w:t>пачатак</w:t>
            </w:r>
            <w:proofErr w:type="spellEnd"/>
            <w:r w:rsidRPr="002862BA">
              <w:rPr>
                <w:sz w:val="24"/>
                <w:szCs w:val="24"/>
              </w:rPr>
              <w:t xml:space="preserve"> XX ст.); </w:t>
            </w:r>
            <w:proofErr w:type="spellStart"/>
            <w:r w:rsidRPr="002862BA">
              <w:rPr>
                <w:sz w:val="24"/>
                <w:szCs w:val="24"/>
              </w:rPr>
              <w:t>дзяржаўныя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ўтварэнні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землях у IX–XVIII </w:t>
            </w:r>
            <w:proofErr w:type="spellStart"/>
            <w:r w:rsidRPr="002862BA">
              <w:rPr>
                <w:sz w:val="24"/>
                <w:szCs w:val="24"/>
              </w:rPr>
              <w:t>стст</w:t>
            </w:r>
            <w:proofErr w:type="spellEnd"/>
            <w:r w:rsidRPr="002862BA">
              <w:rPr>
                <w:sz w:val="24"/>
                <w:szCs w:val="24"/>
              </w:rPr>
              <w:t xml:space="preserve">.;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зямель</w:t>
            </w:r>
            <w:proofErr w:type="spellEnd"/>
            <w:r w:rsidRPr="002862BA">
              <w:rPr>
                <w:sz w:val="24"/>
                <w:szCs w:val="24"/>
              </w:rPr>
              <w:t xml:space="preserve">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Расійскай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канец</w:t>
            </w:r>
            <w:proofErr w:type="spellEnd"/>
            <w:r w:rsidRPr="002862BA">
              <w:rPr>
                <w:sz w:val="24"/>
                <w:szCs w:val="24"/>
              </w:rPr>
              <w:t xml:space="preserve"> XVIII ст. – 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г.); </w:t>
            </w:r>
            <w:proofErr w:type="spellStart"/>
            <w:r w:rsidRPr="002862BA">
              <w:rPr>
                <w:sz w:val="24"/>
                <w:szCs w:val="24"/>
              </w:rPr>
              <w:t>савецкая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грамадска-палітычная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– </w:t>
            </w:r>
            <w:proofErr w:type="spellStart"/>
            <w:r w:rsidRPr="002862BA">
              <w:rPr>
                <w:sz w:val="24"/>
                <w:szCs w:val="24"/>
              </w:rPr>
              <w:t>чэрвень</w:t>
            </w:r>
            <w:proofErr w:type="spellEnd"/>
            <w:r w:rsidRPr="002862BA">
              <w:rPr>
                <w:sz w:val="24"/>
                <w:szCs w:val="24"/>
              </w:rPr>
              <w:t xml:space="preserve"> 1941 гг.); </w:t>
            </w:r>
            <w:proofErr w:type="spellStart"/>
            <w:r w:rsidRPr="002862BA">
              <w:rPr>
                <w:sz w:val="24"/>
                <w:szCs w:val="24"/>
              </w:rPr>
              <w:t>Заходняя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польскай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; Беларусь у гады Другой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Вялікай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Айчыннай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вайны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дасягненні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праблемы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стваральнай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працы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пасляваенны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</w:t>
            </w:r>
            <w:proofErr w:type="spellEnd"/>
            <w:r w:rsidRPr="002862BA">
              <w:rPr>
                <w:sz w:val="24"/>
                <w:szCs w:val="24"/>
              </w:rPr>
              <w:t xml:space="preserve"> (1945–1991 гг.); </w:t>
            </w:r>
            <w:proofErr w:type="spellStart"/>
            <w:r w:rsidRPr="002862BA">
              <w:rPr>
                <w:sz w:val="24"/>
                <w:szCs w:val="24"/>
              </w:rPr>
              <w:t>Рэспубліка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канцы</w:t>
            </w:r>
            <w:proofErr w:type="spellEnd"/>
            <w:r w:rsidRPr="002862BA">
              <w:rPr>
                <w:sz w:val="24"/>
                <w:szCs w:val="24"/>
              </w:rPr>
              <w:t xml:space="preserve"> XX – </w:t>
            </w:r>
            <w:proofErr w:type="spellStart"/>
            <w:r w:rsidRPr="002862BA">
              <w:rPr>
                <w:sz w:val="24"/>
                <w:szCs w:val="24"/>
              </w:rPr>
              <w:t>пачатку</w:t>
            </w:r>
            <w:proofErr w:type="spellEnd"/>
            <w:r w:rsidRPr="002862BA">
              <w:rPr>
                <w:sz w:val="24"/>
                <w:szCs w:val="24"/>
              </w:rPr>
              <w:t xml:space="preserve"> XXI ст.,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мадэлі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сацыяльна-эканамічнага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інавацыйнага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стварэнне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Расіі</w:t>
            </w:r>
            <w:proofErr w:type="spellEnd"/>
            <w:r w:rsidRPr="002862BA">
              <w:rPr>
                <w:sz w:val="24"/>
                <w:szCs w:val="24"/>
              </w:rPr>
              <w:t xml:space="preserve">, Беларусь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СНД,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мытнага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адзінай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эканамічнай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прасторы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сучасны</w:t>
            </w:r>
            <w:proofErr w:type="spellEnd"/>
            <w:r w:rsidRPr="002862BA">
              <w:rPr>
                <w:sz w:val="24"/>
                <w:szCs w:val="24"/>
              </w:rPr>
              <w:t xml:space="preserve"> стан </w:t>
            </w:r>
            <w:proofErr w:type="spellStart"/>
            <w:r w:rsidRPr="002862BA">
              <w:rPr>
                <w:sz w:val="24"/>
                <w:szCs w:val="24"/>
              </w:rPr>
              <w:t>прамысловасці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сельскай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гаспадаркі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сацыяльнай</w:t>
            </w:r>
            <w:proofErr w:type="spellEnd"/>
            <w:r w:rsidRPr="002862BA">
              <w:rPr>
                <w:sz w:val="24"/>
                <w:szCs w:val="24"/>
              </w:rPr>
              <w:t xml:space="preserve"> сферы, </w:t>
            </w:r>
            <w:proofErr w:type="spellStart"/>
            <w:r w:rsidRPr="002862BA">
              <w:rPr>
                <w:sz w:val="24"/>
                <w:szCs w:val="24"/>
              </w:rPr>
              <w:t>адукацыя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навука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культура; </w:t>
            </w:r>
            <w:proofErr w:type="spellStart"/>
            <w:r w:rsidRPr="002862BA">
              <w:rPr>
                <w:sz w:val="24"/>
                <w:szCs w:val="24"/>
              </w:rPr>
              <w:t>геапалітычнае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Рэспублікі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ўмовах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глабалізацыйных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працэсах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</w:tr>
      <w:tr w:rsidR="00D267BA" w:rsidRPr="00113772" w:rsidTr="00B63BF7">
        <w:tc>
          <w:tcPr>
            <w:tcW w:w="4743" w:type="dxa"/>
          </w:tcPr>
          <w:p w:rsidR="00D267BA" w:rsidRPr="00113772" w:rsidRDefault="00D267B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Политология</w:t>
            </w:r>
          </w:p>
          <w:p w:rsidR="00D267BA" w:rsidRPr="00113772" w:rsidRDefault="00D267BA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D267BA" w:rsidRPr="00113772" w:rsidRDefault="00D267BA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</w:t>
            </w:r>
          </w:p>
        </w:tc>
        <w:tc>
          <w:tcPr>
            <w:tcW w:w="3645" w:type="dxa"/>
          </w:tcPr>
          <w:p w:rsidR="00D267BA" w:rsidRPr="002862BA" w:rsidRDefault="00D267BA" w:rsidP="00C73A65">
            <w:pPr>
              <w:jc w:val="both"/>
              <w:rPr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>Цель изучения дисциплины</w:t>
            </w:r>
            <w:r w:rsidRPr="002862BA">
              <w:rPr>
                <w:sz w:val="24"/>
                <w:szCs w:val="24"/>
              </w:rPr>
              <w:t xml:space="preserve">: состоит в воспитании полноценного гражданина Республики Беларусь. </w:t>
            </w:r>
          </w:p>
        </w:tc>
        <w:tc>
          <w:tcPr>
            <w:tcW w:w="2160" w:type="dxa"/>
          </w:tcPr>
          <w:p w:rsidR="00D267BA" w:rsidRPr="00113772" w:rsidRDefault="00D267BA" w:rsidP="006A569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 34/38, 2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 зачет в 5  семестре</w:t>
            </w:r>
          </w:p>
        </w:tc>
      </w:tr>
      <w:tr w:rsidR="00D267BA" w:rsidRPr="00113772" w:rsidTr="00412634">
        <w:tc>
          <w:tcPr>
            <w:tcW w:w="14786" w:type="dxa"/>
            <w:gridSpan w:val="4"/>
          </w:tcPr>
          <w:p w:rsidR="00D267BA" w:rsidRPr="00510E4D" w:rsidRDefault="00D267BA" w:rsidP="00C73A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</w:t>
            </w:r>
            <w:r w:rsidRPr="0057591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D267BA" w:rsidRPr="00113772" w:rsidTr="00B63BF7">
        <w:tc>
          <w:tcPr>
            <w:tcW w:w="4743" w:type="dxa"/>
          </w:tcPr>
          <w:p w:rsidR="00D267BA" w:rsidRPr="00113772" w:rsidRDefault="00D267B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 xml:space="preserve">Экономика </w:t>
            </w:r>
          </w:p>
          <w:p w:rsidR="00D267BA" w:rsidRPr="00113772" w:rsidRDefault="00D267BA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D267BA" w:rsidRPr="00113772" w:rsidRDefault="00D267BA" w:rsidP="00D646D0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  <w:p w:rsidR="00D267BA" w:rsidRPr="00113772" w:rsidRDefault="00D267BA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D267BA" w:rsidRPr="000A58B6" w:rsidRDefault="00D267BA" w:rsidP="00C73A65">
            <w:pPr>
              <w:jc w:val="both"/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 xml:space="preserve">Цель преподавания дисциплины: формирование у студентов представления и знаний основных экономических законов и категорий, овладение экономическим мышлением, умение использовать теоретические знания на </w:t>
            </w:r>
            <w:r w:rsidRPr="000A58B6">
              <w:rPr>
                <w:sz w:val="24"/>
                <w:szCs w:val="24"/>
              </w:rPr>
              <w:lastRenderedPageBreak/>
              <w:t xml:space="preserve">практике, приобретение навыков работы с экономической литературой. </w:t>
            </w:r>
          </w:p>
        </w:tc>
        <w:tc>
          <w:tcPr>
            <w:tcW w:w="2160" w:type="dxa"/>
          </w:tcPr>
          <w:p w:rsidR="00D267BA" w:rsidRPr="00113772" w:rsidRDefault="00D267BA" w:rsidP="00D352E5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60/84, 4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во 2 семестре</w:t>
            </w:r>
          </w:p>
        </w:tc>
      </w:tr>
      <w:tr w:rsidR="00D267BA" w:rsidRPr="00113772" w:rsidTr="00C82D55">
        <w:tc>
          <w:tcPr>
            <w:tcW w:w="14786" w:type="dxa"/>
            <w:gridSpan w:val="4"/>
          </w:tcPr>
          <w:p w:rsidR="00D267BA" w:rsidRPr="00FB079D" w:rsidRDefault="00D267BA" w:rsidP="00C73A65">
            <w:pPr>
              <w:jc w:val="both"/>
              <w:rPr>
                <w:sz w:val="24"/>
                <w:szCs w:val="24"/>
              </w:rPr>
            </w:pPr>
            <w:proofErr w:type="gramStart"/>
            <w:r w:rsidRPr="000A58B6">
              <w:rPr>
                <w:sz w:val="24"/>
                <w:szCs w:val="24"/>
              </w:rPr>
              <w:lastRenderedPageBreak/>
              <w:t>Краткое содержание дисциплины:  экономическая теория: предмет и метод; производство: потребности и ресурсы;  проблема выбора в экономике;  экономическая система и собственность; рыночная экономика и ее модели; спрос, предложение и рыночное равновесие; эластичность спроса и предложения; основы поведения субъектов рыночной экономики; рынки факторов производства;  национальная экономика и ее показатели; денежный рынок: спрос и предложение на денежном рынке;</w:t>
            </w:r>
            <w:proofErr w:type="gramEnd"/>
            <w:r w:rsidRPr="000A58B6">
              <w:rPr>
                <w:sz w:val="24"/>
                <w:szCs w:val="24"/>
              </w:rPr>
              <w:t xml:space="preserve"> равновесие на денежном рынке;  макроэкономическая нестабильность; экономический рост;  социальная политика; современное мировое хозяйство.</w:t>
            </w:r>
          </w:p>
        </w:tc>
      </w:tr>
      <w:tr w:rsidR="00D267BA" w:rsidRPr="00113772" w:rsidTr="00C82D55">
        <w:tc>
          <w:tcPr>
            <w:tcW w:w="14786" w:type="dxa"/>
            <w:gridSpan w:val="4"/>
          </w:tcPr>
          <w:p w:rsidR="00D267BA" w:rsidRPr="00113772" w:rsidRDefault="00D267BA" w:rsidP="007B58D4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>Естественнонаучный модуль</w:t>
            </w:r>
          </w:p>
        </w:tc>
      </w:tr>
      <w:tr w:rsidR="00D267BA" w:rsidRPr="00113772" w:rsidTr="00B63BF7">
        <w:tc>
          <w:tcPr>
            <w:tcW w:w="4743" w:type="dxa"/>
          </w:tcPr>
          <w:p w:rsidR="00D267BA" w:rsidRPr="00113772" w:rsidRDefault="00D267B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Высшая математика</w:t>
            </w:r>
          </w:p>
          <w:p w:rsidR="00D267BA" w:rsidRPr="00113772" w:rsidRDefault="00D267BA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D267BA" w:rsidRPr="00113772" w:rsidRDefault="00D267BA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3645" w:type="dxa"/>
          </w:tcPr>
          <w:p w:rsidR="00D267BA" w:rsidRPr="00510E4D" w:rsidRDefault="00D267BA" w:rsidP="00C73A65">
            <w:pPr>
              <w:jc w:val="both"/>
              <w:rPr>
                <w:sz w:val="24"/>
                <w:szCs w:val="24"/>
              </w:rPr>
            </w:pPr>
            <w:r w:rsidRPr="00510E4D">
              <w:rPr>
                <w:sz w:val="24"/>
                <w:szCs w:val="24"/>
              </w:rPr>
              <w:t>Цель изучения дисциплины: формирование у студентов естественнонаучного 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задачу на математический язык; развитие у студентов логического и творческого мышления.</w:t>
            </w:r>
          </w:p>
        </w:tc>
        <w:tc>
          <w:tcPr>
            <w:tcW w:w="2160" w:type="dxa"/>
          </w:tcPr>
          <w:p w:rsidR="00D267BA" w:rsidRPr="00113772" w:rsidRDefault="00D267BA" w:rsidP="00186F95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175/225, 12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 экзамен в 1 и 2 семестрах</w:t>
            </w:r>
          </w:p>
        </w:tc>
      </w:tr>
      <w:tr w:rsidR="00D267BA" w:rsidRPr="00113772" w:rsidTr="00A83569">
        <w:tc>
          <w:tcPr>
            <w:tcW w:w="14786" w:type="dxa"/>
            <w:gridSpan w:val="4"/>
            <w:vAlign w:val="center"/>
          </w:tcPr>
          <w:p w:rsidR="00D267BA" w:rsidRPr="00510E4D" w:rsidRDefault="00D267BA" w:rsidP="00C73A65">
            <w:pPr>
              <w:jc w:val="both"/>
              <w:rPr>
                <w:sz w:val="24"/>
                <w:szCs w:val="24"/>
              </w:rPr>
            </w:pPr>
            <w:proofErr w:type="gramStart"/>
            <w:r w:rsidRPr="00510E4D">
              <w:rPr>
                <w:sz w:val="24"/>
                <w:szCs w:val="24"/>
              </w:rPr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510E4D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FF4C5B" w:rsidRPr="00113772" w:rsidTr="00B63BF7">
        <w:tc>
          <w:tcPr>
            <w:tcW w:w="4743" w:type="dxa"/>
          </w:tcPr>
          <w:p w:rsidR="00FF4C5B" w:rsidRPr="00113772" w:rsidRDefault="00FF4C5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4238" w:type="dxa"/>
          </w:tcPr>
          <w:p w:rsidR="00FF4C5B" w:rsidRPr="00113772" w:rsidRDefault="00FF4C5B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>Владеть основными понятиями и законами физики, навыками экспериментального изучения физических явлений и процессов</w:t>
            </w:r>
          </w:p>
        </w:tc>
        <w:tc>
          <w:tcPr>
            <w:tcW w:w="3645" w:type="dxa"/>
          </w:tcPr>
          <w:p w:rsidR="00FF4C5B" w:rsidRPr="003A684B" w:rsidRDefault="00FF4C5B" w:rsidP="00C73A65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</w:t>
            </w:r>
            <w:r w:rsidRPr="00684E60">
              <w:rPr>
                <w:sz w:val="24"/>
                <w:szCs w:val="24"/>
              </w:rPr>
              <w:lastRenderedPageBreak/>
              <w:t xml:space="preserve">физических принципов работы современных технических устройств, используемых на производстве и в быту, и создание основ теоретической подготовки для изучения естественнонаучных, </w:t>
            </w:r>
            <w:proofErr w:type="spellStart"/>
            <w:r w:rsidRPr="00684E60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84E60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2160" w:type="dxa"/>
          </w:tcPr>
          <w:p w:rsidR="00FF4C5B" w:rsidRPr="00113772" w:rsidRDefault="00FF4C5B" w:rsidP="001140AA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145/175, 9 </w:t>
            </w:r>
            <w:proofErr w:type="spellStart"/>
            <w:r w:rsidRPr="00113772">
              <w:rPr>
                <w:sz w:val="24"/>
                <w:szCs w:val="24"/>
              </w:rPr>
              <w:t>з</w:t>
            </w:r>
            <w:proofErr w:type="gramStart"/>
            <w:r w:rsidRPr="0011377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13772">
              <w:rPr>
                <w:sz w:val="24"/>
                <w:szCs w:val="24"/>
              </w:rPr>
              <w:t>, экзамены в 1, 2 семестрах</w:t>
            </w:r>
          </w:p>
        </w:tc>
      </w:tr>
      <w:tr w:rsidR="00FF4C5B" w:rsidRPr="00113772" w:rsidTr="006E76FA">
        <w:tc>
          <w:tcPr>
            <w:tcW w:w="14786" w:type="dxa"/>
            <w:gridSpan w:val="4"/>
          </w:tcPr>
          <w:p w:rsidR="00FF4C5B" w:rsidRPr="00684E60" w:rsidRDefault="00FF4C5B" w:rsidP="00C73A65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lastRenderedPageBreak/>
              <w:t>Краткое содержание дисциплины: физические основы механики, механические колебания и волны в упругих средах, основы молекулярной физики и термодинамики, электростатика, постоянный электрический ток, элементы зонной теории твердых тел, электромагнетизм, волновая оптика, квантовая природа излучения, элементы квантовой механики и физики атомного ядра.</w:t>
            </w:r>
          </w:p>
        </w:tc>
      </w:tr>
      <w:tr w:rsidR="00FF4C5B" w:rsidRPr="00113772" w:rsidTr="00B63BF7">
        <w:tc>
          <w:tcPr>
            <w:tcW w:w="4743" w:type="dxa"/>
          </w:tcPr>
          <w:p w:rsidR="00FF4C5B" w:rsidRPr="00113772" w:rsidRDefault="00FF4C5B" w:rsidP="007B58D4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238" w:type="dxa"/>
          </w:tcPr>
          <w:p w:rsidR="00FF4C5B" w:rsidRPr="00113772" w:rsidRDefault="00FF4C5B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645" w:type="dxa"/>
          </w:tcPr>
          <w:p w:rsidR="00FF4C5B" w:rsidRPr="009E136B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>Цель изучения дисциплины: теоретическая и практическая подготовка, обеспечивающая получение знаний по основам применения средств современных информационных технологий для проведения прикладных и фундаментальных исследований, хранения, обработки и представления информации, моделирования и компьютерного проектирования.</w:t>
            </w:r>
          </w:p>
        </w:tc>
        <w:tc>
          <w:tcPr>
            <w:tcW w:w="2160" w:type="dxa"/>
          </w:tcPr>
          <w:p w:rsidR="00FF4C5B" w:rsidRPr="00113772" w:rsidRDefault="00FF4C5B" w:rsidP="007C4A23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51/57,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1 семестре</w:t>
            </w:r>
          </w:p>
        </w:tc>
      </w:tr>
      <w:tr w:rsidR="00FF4C5B" w:rsidRPr="00113772" w:rsidTr="00712843">
        <w:tc>
          <w:tcPr>
            <w:tcW w:w="14786" w:type="dxa"/>
            <w:gridSpan w:val="4"/>
          </w:tcPr>
          <w:p w:rsidR="00FF4C5B" w:rsidRPr="009E136B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 xml:space="preserve">Краткое содержание дисциплины: архитектура и принципы функционирования современных персональных компьютеров, табличный процессор MS EXCEL, основы программирования на VBA, инженерные расчеты в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MathCad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 xml:space="preserve">, основы компьютерных сетей, презентации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FF4C5B" w:rsidRPr="00113772" w:rsidTr="00B63BF7">
        <w:tc>
          <w:tcPr>
            <w:tcW w:w="4743" w:type="dxa"/>
          </w:tcPr>
          <w:p w:rsidR="00FF4C5B" w:rsidRPr="00113772" w:rsidRDefault="00FF4C5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4238" w:type="dxa"/>
          </w:tcPr>
          <w:p w:rsidR="00FF4C5B" w:rsidRPr="00113772" w:rsidRDefault="00FF4C5B" w:rsidP="00F620A7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</w:t>
            </w:r>
            <w:r w:rsidRPr="00113772">
              <w:rPr>
                <w:color w:val="000000"/>
                <w:sz w:val="24"/>
                <w:szCs w:val="24"/>
              </w:rPr>
              <w:lastRenderedPageBreak/>
              <w:t>комфортных условий жизнедеятельности</w:t>
            </w:r>
          </w:p>
        </w:tc>
        <w:tc>
          <w:tcPr>
            <w:tcW w:w="3645" w:type="dxa"/>
          </w:tcPr>
          <w:p w:rsidR="00FF4C5B" w:rsidRPr="001B4454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1B4454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формирование профессиональной культуры безопасности, способность личности использовать в профессиональной деятельности </w:t>
            </w:r>
            <w:r w:rsidRPr="001B4454">
              <w:rPr>
                <w:color w:val="000000"/>
                <w:sz w:val="24"/>
                <w:szCs w:val="24"/>
              </w:rPr>
              <w:lastRenderedPageBreak/>
              <w:t xml:space="preserve">приобретенные знания, умения и навыки для защиты человека в </w:t>
            </w:r>
            <w:proofErr w:type="spellStart"/>
            <w:r w:rsidRPr="001B4454">
              <w:rPr>
                <w:color w:val="000000"/>
                <w:sz w:val="24"/>
                <w:szCs w:val="24"/>
              </w:rPr>
              <w:t>техносфере</w:t>
            </w:r>
            <w:proofErr w:type="spellEnd"/>
            <w:r w:rsidRPr="001B4454">
              <w:rPr>
                <w:color w:val="000000"/>
                <w:sz w:val="24"/>
                <w:szCs w:val="24"/>
              </w:rPr>
              <w:t xml:space="preserve"> от негативных воздействий факторов антропогенного, техногенного и естественного происхождения и достижение комфортных условий жизнедеятельности.</w:t>
            </w:r>
          </w:p>
        </w:tc>
        <w:tc>
          <w:tcPr>
            <w:tcW w:w="2160" w:type="dxa"/>
          </w:tcPr>
          <w:p w:rsidR="00FF4C5B" w:rsidRPr="00113772" w:rsidRDefault="00FF4C5B" w:rsidP="007C4A23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54/46,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1 семестре</w:t>
            </w:r>
          </w:p>
        </w:tc>
      </w:tr>
      <w:tr w:rsidR="00FF4C5B" w:rsidRPr="00113772" w:rsidTr="006E76FA">
        <w:tc>
          <w:tcPr>
            <w:tcW w:w="14786" w:type="dxa"/>
            <w:gridSpan w:val="4"/>
          </w:tcPr>
          <w:p w:rsidR="00FF4C5B" w:rsidRPr="001B4454" w:rsidRDefault="00FF4C5B" w:rsidP="00C73A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4454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чрезвычайные ситуации (ЧС) техногенного, природного и биологического характера, система мониторинга и прогнозирования ЧС, действия населения в условиях ЧС, основные принципы и способы защиты населения в ЧС, основы радиационной безопасности, биологические эффекты воздействия ионизирующего излучения на организм человека, радиационная ситуация в Республике Беларусь после катастрофы на ЧАЭС, экология как основа природопользования и охраны окружающей среды, антропогенное воздействие на</w:t>
            </w:r>
            <w:proofErr w:type="gramEnd"/>
            <w:r w:rsidRPr="001B4454">
              <w:rPr>
                <w:color w:val="000000"/>
                <w:sz w:val="24"/>
                <w:szCs w:val="24"/>
              </w:rPr>
              <w:t xml:space="preserve"> окружающую среду, состояние природной среды и ее влияние на здоровье человека, экологическая безопасность.</w:t>
            </w:r>
          </w:p>
        </w:tc>
      </w:tr>
      <w:tr w:rsidR="00294BE0" w:rsidRPr="00113772" w:rsidTr="0049485B">
        <w:tc>
          <w:tcPr>
            <w:tcW w:w="14786" w:type="dxa"/>
            <w:gridSpan w:val="4"/>
          </w:tcPr>
          <w:p w:rsidR="00294BE0" w:rsidRPr="00113772" w:rsidRDefault="00294BE0" w:rsidP="007B58D4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>Модуль «Общая, неорганическая и органическая химия»</w:t>
            </w:r>
          </w:p>
        </w:tc>
      </w:tr>
      <w:tr w:rsidR="00FF4C5B" w:rsidRPr="00113772" w:rsidTr="00B63BF7">
        <w:tc>
          <w:tcPr>
            <w:tcW w:w="4743" w:type="dxa"/>
          </w:tcPr>
          <w:p w:rsidR="00FF4C5B" w:rsidRPr="00113772" w:rsidRDefault="00FF4C5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238" w:type="dxa"/>
          </w:tcPr>
          <w:p w:rsidR="00FF4C5B" w:rsidRPr="00113772" w:rsidRDefault="00FF4C5B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основные фундаментальные законы и понятия химии, классификацию, номенклатуру, основные химические свойства и методы получения  неорганических соединений, использовать теоретические концепции для решения расчетных задач</w:t>
            </w:r>
          </w:p>
        </w:tc>
        <w:tc>
          <w:tcPr>
            <w:tcW w:w="3645" w:type="dxa"/>
          </w:tcPr>
          <w:p w:rsidR="00FF4C5B" w:rsidRPr="00BC4B20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t>Цель изучения дисциплины: приобретение студентами-технологами знаний, необходимых для изучения других химических дисциплин, таких как «Аналитическая химия и физико-химические методы анализа», «Физическая и коллоидная химия», «Биологическая химия» и использование приобретенных знаний и навыков для последующего изучения специальных дисциплин по технологии отрасли.</w:t>
            </w:r>
          </w:p>
        </w:tc>
        <w:tc>
          <w:tcPr>
            <w:tcW w:w="2160" w:type="dxa"/>
          </w:tcPr>
          <w:p w:rsidR="00FF4C5B" w:rsidRPr="00113772" w:rsidRDefault="00FF4C5B" w:rsidP="00C347F8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96/112,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1 семестре, зачет во 2 семестре</w:t>
            </w:r>
          </w:p>
        </w:tc>
      </w:tr>
      <w:tr w:rsidR="00FF4C5B" w:rsidRPr="00113772" w:rsidTr="007670F7">
        <w:tc>
          <w:tcPr>
            <w:tcW w:w="14786" w:type="dxa"/>
            <w:gridSpan w:val="4"/>
          </w:tcPr>
          <w:p w:rsidR="00FF4C5B" w:rsidRPr="00BC4B20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t>Краткое содержание дисциплины: основные фундаментальные законы и понятия химии, классификация и номенклатура неорганических соединений, связь строения вещества и его реакционной способности, основные типы химических реакций и закономерности их протекания, химические основы процессов, лежащие в основе технологий производства пищевых продуктов, количественные расчеты в химии.</w:t>
            </w:r>
          </w:p>
        </w:tc>
      </w:tr>
      <w:tr w:rsidR="00FF4C5B" w:rsidRPr="00113772" w:rsidTr="00B63BF7">
        <w:tc>
          <w:tcPr>
            <w:tcW w:w="4743" w:type="dxa"/>
          </w:tcPr>
          <w:p w:rsidR="00FF4C5B" w:rsidRPr="00113772" w:rsidRDefault="00FF4C5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Органическая химия</w:t>
            </w:r>
          </w:p>
        </w:tc>
        <w:tc>
          <w:tcPr>
            <w:tcW w:w="4238" w:type="dxa"/>
          </w:tcPr>
          <w:p w:rsidR="00FF4C5B" w:rsidRPr="00113772" w:rsidRDefault="00FF4C5B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Владеть основами методологии теории </w:t>
            </w:r>
            <w:r w:rsidRPr="00113772">
              <w:rPr>
                <w:color w:val="000000"/>
                <w:sz w:val="24"/>
                <w:szCs w:val="24"/>
              </w:rPr>
              <w:lastRenderedPageBreak/>
              <w:t>строения, принципами получения, превращения и исследования основных классов органических соединений</w:t>
            </w:r>
          </w:p>
        </w:tc>
        <w:tc>
          <w:tcPr>
            <w:tcW w:w="3645" w:type="dxa"/>
          </w:tcPr>
          <w:p w:rsidR="00FF4C5B" w:rsidRPr="00391A0C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391A0C">
              <w:rPr>
                <w:color w:val="000000"/>
                <w:sz w:val="24"/>
                <w:szCs w:val="24"/>
              </w:rPr>
              <w:lastRenderedPageBreak/>
              <w:t>формирование у студентов прочных основ теоретических знаний и практических навыков в области органической химии, необходимых инженерам-технологам пищевой промышленности и общественного питания для глубокого понимания процессов, происходящих в продуктах растительного и животного происхождения во время их заготовки, хранения и получения из них пищевых продуктов с использованием современных технологий.</w:t>
            </w:r>
          </w:p>
        </w:tc>
        <w:tc>
          <w:tcPr>
            <w:tcW w:w="2160" w:type="dxa"/>
          </w:tcPr>
          <w:p w:rsidR="00FF4C5B" w:rsidRPr="00113772" w:rsidRDefault="00FF4C5B" w:rsidP="00E7516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111/117, 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 xml:space="preserve">., </w:t>
            </w:r>
            <w:r w:rsidRPr="00113772">
              <w:rPr>
                <w:sz w:val="24"/>
                <w:szCs w:val="24"/>
              </w:rPr>
              <w:lastRenderedPageBreak/>
              <w:t xml:space="preserve">зачет в 1 семестре, экзамен во 2 семестре </w:t>
            </w:r>
          </w:p>
        </w:tc>
      </w:tr>
      <w:tr w:rsidR="00FF4C5B" w:rsidRPr="00113772" w:rsidTr="007670F7">
        <w:tc>
          <w:tcPr>
            <w:tcW w:w="14786" w:type="dxa"/>
            <w:gridSpan w:val="4"/>
          </w:tcPr>
          <w:p w:rsidR="00FF4C5B" w:rsidRPr="00391A0C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 строении и уникальности атома углерода, на основе которого построены все органические соединения, о природе и типах химической связи в них, о механизмах органических реакций; о связи между строением и свойствами органических соединений. Сведения об основных классах ор</w:t>
            </w:r>
            <w:r w:rsidRPr="00391A0C">
              <w:rPr>
                <w:color w:val="000000"/>
                <w:sz w:val="24"/>
                <w:szCs w:val="24"/>
              </w:rPr>
              <w:softHyphen/>
              <w:t>ганических соединений, взаимных превращениях между ними, понятия общности и различий в физических и химических свойствах. Основные методы и приемы работы в лаборатории органической химии, основные методы качественного элементного и функционального анализа органических веществ.</w:t>
            </w:r>
          </w:p>
        </w:tc>
      </w:tr>
      <w:tr w:rsidR="00294BE0" w:rsidRPr="00113772" w:rsidTr="00D7539B">
        <w:tc>
          <w:tcPr>
            <w:tcW w:w="14786" w:type="dxa"/>
            <w:gridSpan w:val="4"/>
          </w:tcPr>
          <w:p w:rsidR="00294BE0" w:rsidRPr="00113772" w:rsidRDefault="00294BE0" w:rsidP="007B58D4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 xml:space="preserve">Модуль «Аналитическая и </w:t>
            </w:r>
            <w:proofErr w:type="spellStart"/>
            <w:r w:rsidRPr="00113772">
              <w:rPr>
                <w:b/>
                <w:sz w:val="24"/>
                <w:szCs w:val="24"/>
              </w:rPr>
              <w:t>физколлоидная</w:t>
            </w:r>
            <w:proofErr w:type="spellEnd"/>
            <w:r w:rsidRPr="00113772">
              <w:rPr>
                <w:b/>
                <w:sz w:val="24"/>
                <w:szCs w:val="24"/>
              </w:rPr>
              <w:t xml:space="preserve"> химия»</w:t>
            </w:r>
          </w:p>
        </w:tc>
      </w:tr>
      <w:tr w:rsidR="00FF4C5B" w:rsidRPr="00113772" w:rsidTr="00B63BF7">
        <w:tc>
          <w:tcPr>
            <w:tcW w:w="4743" w:type="dxa"/>
          </w:tcPr>
          <w:p w:rsidR="00FF4C5B" w:rsidRPr="00113772" w:rsidRDefault="00FF4C5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  <w:tc>
          <w:tcPr>
            <w:tcW w:w="4238" w:type="dxa"/>
          </w:tcPr>
          <w:p w:rsidR="00FF4C5B" w:rsidRPr="00113772" w:rsidRDefault="00FF4C5B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      </w:r>
          </w:p>
        </w:tc>
        <w:tc>
          <w:tcPr>
            <w:tcW w:w="3645" w:type="dxa"/>
          </w:tcPr>
          <w:p w:rsidR="00FF4C5B" w:rsidRPr="0058634A" w:rsidRDefault="00FF4C5B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>Цель изучения дисциплины: углубленное рассмотрение и практическое закрепление закономерностей проведения количественного и качественного анализов с применением фундаментальных законов химии и физики и необходимого математического аппарата, освоение основ химических и физико-</w:t>
            </w:r>
            <w:r w:rsidRPr="0058634A">
              <w:rPr>
                <w:color w:val="000000"/>
                <w:sz w:val="24"/>
                <w:szCs w:val="24"/>
              </w:rPr>
              <w:lastRenderedPageBreak/>
              <w:t>химических методов анализа.</w:t>
            </w:r>
          </w:p>
        </w:tc>
        <w:tc>
          <w:tcPr>
            <w:tcW w:w="2160" w:type="dxa"/>
          </w:tcPr>
          <w:p w:rsidR="00FF4C5B" w:rsidRPr="00113772" w:rsidRDefault="00FF4C5B" w:rsidP="00C34371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111/127,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F43766" w:rsidRPr="00113772" w:rsidTr="00712843">
        <w:tc>
          <w:tcPr>
            <w:tcW w:w="14786" w:type="dxa"/>
            <w:gridSpan w:val="4"/>
          </w:tcPr>
          <w:p w:rsidR="00F43766" w:rsidRPr="0058634A" w:rsidRDefault="00F43766" w:rsidP="00C73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изучение теоретических основ химических и физико-химических методов анализа,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титриметрия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кондуктометрия, потенциометрия,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фотоколориметрия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спектрофотометрия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>, рефрактометрия, применение аналитических методик для количественного определения веществ.</w:t>
            </w:r>
          </w:p>
        </w:tc>
      </w:tr>
      <w:tr w:rsidR="00F43766" w:rsidRPr="00113772" w:rsidTr="00B63BF7">
        <w:tc>
          <w:tcPr>
            <w:tcW w:w="4743" w:type="dxa"/>
          </w:tcPr>
          <w:p w:rsidR="00F43766" w:rsidRPr="00113772" w:rsidRDefault="00F43766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 xml:space="preserve">Физическая и коллоидная химия </w:t>
            </w:r>
          </w:p>
        </w:tc>
        <w:tc>
          <w:tcPr>
            <w:tcW w:w="4238" w:type="dxa"/>
          </w:tcPr>
          <w:p w:rsidR="00F43766" w:rsidRPr="00113772" w:rsidRDefault="00F43766" w:rsidP="00C34371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      </w:r>
          </w:p>
        </w:tc>
        <w:tc>
          <w:tcPr>
            <w:tcW w:w="3645" w:type="dxa"/>
          </w:tcPr>
          <w:p w:rsidR="00F43766" w:rsidRPr="00A03D63" w:rsidRDefault="00F43766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t>Цель изучения дисциплины: углубленное рассмотрение химических явлений и процессов с применением законов физики и необходимого математического аппарата, формирование у студентов теоретических основ для рассмотрения пищевых технологий с точки зрения физико-химических и коллоидно-химических процессов, использование полученных теоретических и практических знаний и умений при изучении дисциплин, излагающих основы технологии пищевых производств.</w:t>
            </w:r>
          </w:p>
        </w:tc>
        <w:tc>
          <w:tcPr>
            <w:tcW w:w="2160" w:type="dxa"/>
          </w:tcPr>
          <w:p w:rsidR="00F43766" w:rsidRPr="00113772" w:rsidRDefault="00F43766" w:rsidP="00C34371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60/70,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3 семестре</w:t>
            </w:r>
          </w:p>
        </w:tc>
      </w:tr>
      <w:tr w:rsidR="009364CA" w:rsidRPr="00113772" w:rsidTr="004F3ECE">
        <w:tc>
          <w:tcPr>
            <w:tcW w:w="14786" w:type="dxa"/>
            <w:gridSpan w:val="4"/>
          </w:tcPr>
          <w:p w:rsidR="009364CA" w:rsidRPr="00F21C77" w:rsidRDefault="009364CA" w:rsidP="00C73A65">
            <w:pPr>
              <w:jc w:val="both"/>
              <w:rPr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t>Краткое содержание дисциплины: основные понятия и законы физической и коллоидной химии, влияние различных факторов на степень химического превращения и выход продуктов химических реакций, химическое равновесие в растворах, физико-химические основы электрохимических процессов, фазовое равновесие, диаграммы состояния, поверхностные явления и адсорбция, физические и химические свойства дисперсных и коллоидных систем.</w:t>
            </w:r>
          </w:p>
        </w:tc>
      </w:tr>
      <w:tr w:rsidR="00F43766" w:rsidRPr="00113772" w:rsidTr="004F3ECE">
        <w:tc>
          <w:tcPr>
            <w:tcW w:w="14786" w:type="dxa"/>
            <w:gridSpan w:val="4"/>
          </w:tcPr>
          <w:p w:rsidR="00F43766" w:rsidRPr="00113772" w:rsidRDefault="00F43766" w:rsidP="007B58D4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 xml:space="preserve">Лингвистический модуль </w:t>
            </w:r>
          </w:p>
        </w:tc>
      </w:tr>
      <w:tr w:rsidR="00F43766" w:rsidRPr="00113772" w:rsidTr="00B63BF7">
        <w:tc>
          <w:tcPr>
            <w:tcW w:w="4743" w:type="dxa"/>
          </w:tcPr>
          <w:p w:rsidR="00F43766" w:rsidRPr="002855BA" w:rsidRDefault="00F43766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2855BA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4238" w:type="dxa"/>
          </w:tcPr>
          <w:p w:rsidR="00F43766" w:rsidRPr="00113772" w:rsidRDefault="00F43766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к использованию иностранного языка в профессиональной деятельности и профессиональной коммуникации</w:t>
            </w:r>
          </w:p>
        </w:tc>
        <w:tc>
          <w:tcPr>
            <w:tcW w:w="3645" w:type="dxa"/>
          </w:tcPr>
          <w:p w:rsidR="00F43766" w:rsidRPr="002855BA" w:rsidRDefault="002855BA" w:rsidP="007B58D4">
            <w:pPr>
              <w:jc w:val="both"/>
              <w:rPr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 xml:space="preserve">тво </w:t>
            </w:r>
            <w:r>
              <w:rPr>
                <w:sz w:val="24"/>
                <w:szCs w:val="24"/>
              </w:rPr>
              <w:lastRenderedPageBreak/>
              <w:t>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160" w:type="dxa"/>
          </w:tcPr>
          <w:p w:rsidR="00F43766" w:rsidRPr="00113772" w:rsidRDefault="00F43766" w:rsidP="00C0199C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128/112,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1 семестре, экзамен во 2 семестре</w:t>
            </w:r>
          </w:p>
        </w:tc>
      </w:tr>
      <w:tr w:rsidR="00294BE0" w:rsidRPr="00113772" w:rsidTr="00084AF9">
        <w:tc>
          <w:tcPr>
            <w:tcW w:w="14786" w:type="dxa"/>
            <w:gridSpan w:val="4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lastRenderedPageBreak/>
              <w:t>Модуль «Инженерная и компьютерная графика»</w:t>
            </w:r>
          </w:p>
        </w:tc>
      </w:tr>
      <w:tr w:rsidR="009364CA" w:rsidRPr="00113772" w:rsidTr="00B63BF7">
        <w:tc>
          <w:tcPr>
            <w:tcW w:w="4743" w:type="dxa"/>
          </w:tcPr>
          <w:p w:rsidR="009364CA" w:rsidRPr="00113772" w:rsidRDefault="009364C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Инженерная графика</w:t>
            </w:r>
          </w:p>
        </w:tc>
        <w:tc>
          <w:tcPr>
            <w:tcW w:w="4238" w:type="dxa"/>
          </w:tcPr>
          <w:p w:rsidR="009364CA" w:rsidRPr="00113772" w:rsidRDefault="009364CA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способами графического изображения предметов на плоскости и в пространстве, требованиями Единой системы конструкторской документации, оформлять и разрабатывать конструкторскую документацию</w:t>
            </w:r>
          </w:p>
        </w:tc>
        <w:tc>
          <w:tcPr>
            <w:tcW w:w="3645" w:type="dxa"/>
          </w:tcPr>
          <w:p w:rsidR="009364CA" w:rsidRPr="00004C43" w:rsidRDefault="009364CA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 xml:space="preserve">Цель изучения дисциплины:  обучение студентов навыкам конструктивно-геометрического мышления и умениям практического решения инженерных задач графическими методами. </w:t>
            </w:r>
          </w:p>
        </w:tc>
        <w:tc>
          <w:tcPr>
            <w:tcW w:w="2160" w:type="dxa"/>
          </w:tcPr>
          <w:p w:rsidR="009364CA" w:rsidRPr="00113772" w:rsidRDefault="009364CA" w:rsidP="007F1021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68/52,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1 семестре</w:t>
            </w:r>
          </w:p>
        </w:tc>
      </w:tr>
      <w:tr w:rsidR="009364CA" w:rsidRPr="00113772" w:rsidTr="00B973D9">
        <w:tc>
          <w:tcPr>
            <w:tcW w:w="14786" w:type="dxa"/>
            <w:gridSpan w:val="4"/>
          </w:tcPr>
          <w:p w:rsidR="009364CA" w:rsidRPr="00F21C77" w:rsidRDefault="009364CA" w:rsidP="00C73A65">
            <w:pPr>
              <w:jc w:val="both"/>
              <w:rPr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>Краткое содержание дисциплины: формирование научного мировоззрения;  развитие пространственного воображения и конструктивно-геометрического  мышления; выработка практических навыков, необходимых для выполнения и чтения чертежей деталей и сборочных чертежей, в соответствии с требованиями ЕСКД (Единая система конструкторской документации).</w:t>
            </w:r>
          </w:p>
        </w:tc>
      </w:tr>
      <w:tr w:rsidR="009364CA" w:rsidRPr="00113772" w:rsidTr="00B63BF7">
        <w:tc>
          <w:tcPr>
            <w:tcW w:w="4743" w:type="dxa"/>
          </w:tcPr>
          <w:p w:rsidR="009364CA" w:rsidRPr="00113772" w:rsidRDefault="009364C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Прикладные компьютерные программы</w:t>
            </w:r>
          </w:p>
        </w:tc>
        <w:tc>
          <w:tcPr>
            <w:tcW w:w="4238" w:type="dxa"/>
          </w:tcPr>
          <w:p w:rsidR="009364CA" w:rsidRPr="00113772" w:rsidRDefault="009364CA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основами автоматизированной  разработки конструкторской  документации, основами компьютерного проектирования, редактирования и оформления конструкторской документации</w:t>
            </w:r>
          </w:p>
        </w:tc>
        <w:tc>
          <w:tcPr>
            <w:tcW w:w="3645" w:type="dxa"/>
          </w:tcPr>
          <w:p w:rsidR="009364CA" w:rsidRPr="00530111" w:rsidRDefault="009364CA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530111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знаний, умений, навыков по автоматизированному проектированию и разработке конструкторской документации с помощью современных графических систем. </w:t>
            </w:r>
          </w:p>
        </w:tc>
        <w:tc>
          <w:tcPr>
            <w:tcW w:w="2160" w:type="dxa"/>
          </w:tcPr>
          <w:p w:rsidR="009364CA" w:rsidRPr="00113772" w:rsidRDefault="009364CA" w:rsidP="00D84F4B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45/55,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во 2 семестре</w:t>
            </w:r>
          </w:p>
        </w:tc>
      </w:tr>
      <w:tr w:rsidR="009364CA" w:rsidRPr="00113772" w:rsidTr="00B973D9">
        <w:tc>
          <w:tcPr>
            <w:tcW w:w="14786" w:type="dxa"/>
            <w:gridSpan w:val="4"/>
          </w:tcPr>
          <w:p w:rsidR="009364CA" w:rsidRPr="00530111" w:rsidRDefault="009364CA" w:rsidP="00C73A6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0111">
              <w:rPr>
                <w:color w:val="000000"/>
                <w:sz w:val="24"/>
                <w:szCs w:val="24"/>
              </w:rPr>
              <w:t xml:space="preserve">Краткое содержание дисциплины:  современные программные продукты компьютерной графики, а именно системы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AutoCAD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 xml:space="preserve">, КОМПАС-3D: общие сведения о системах, их возможностях в том числе:– способы формирования геометрических образов на экране, используя такие примитивы, как точка, прямая, окружность, дуга, эллипс, кольцо,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полилиния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>, многоугольник; способы редактирования геометрических образов (команды: удалить, разорви, обрежь, перенеси, скопируй, поверни, изменение свойств объектов, масштаб и т.д.);</w:t>
            </w:r>
            <w:proofErr w:type="gramEnd"/>
            <w:r w:rsidRPr="00530111">
              <w:rPr>
                <w:color w:val="000000"/>
                <w:sz w:val="24"/>
                <w:szCs w:val="24"/>
              </w:rPr>
              <w:t xml:space="preserve"> способы нанесения размеров на чертежах; способы нанесения штриховки на чертежах; оформление чертежей по правилам ЕСКД.</w:t>
            </w:r>
          </w:p>
        </w:tc>
      </w:tr>
      <w:tr w:rsidR="009364CA" w:rsidRPr="00113772" w:rsidTr="006D1937">
        <w:trPr>
          <w:trHeight w:val="467"/>
        </w:trPr>
        <w:tc>
          <w:tcPr>
            <w:tcW w:w="14786" w:type="dxa"/>
            <w:gridSpan w:val="4"/>
          </w:tcPr>
          <w:p w:rsidR="009364CA" w:rsidRPr="00113772" w:rsidRDefault="009364CA" w:rsidP="006D1937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>Модуль «Механика»</w:t>
            </w:r>
          </w:p>
        </w:tc>
      </w:tr>
      <w:tr w:rsidR="006F332C" w:rsidRPr="00113772" w:rsidTr="00B63BF7">
        <w:tc>
          <w:tcPr>
            <w:tcW w:w="4743" w:type="dxa"/>
          </w:tcPr>
          <w:p w:rsidR="006F332C" w:rsidRPr="00113772" w:rsidRDefault="006F332C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4238" w:type="dxa"/>
          </w:tcPr>
          <w:p w:rsidR="006F332C" w:rsidRPr="00113772" w:rsidRDefault="006F332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Владеть методами конструкторских расчетов деталей машин, узлов и приводов технологического оборудования, разрабатывать и анализировать кинематические и </w:t>
            </w:r>
            <w:r w:rsidRPr="00113772">
              <w:rPr>
                <w:color w:val="000000"/>
                <w:sz w:val="24"/>
                <w:szCs w:val="24"/>
              </w:rPr>
              <w:lastRenderedPageBreak/>
              <w:t>динамические схемы механизмов</w:t>
            </w:r>
          </w:p>
        </w:tc>
        <w:tc>
          <w:tcPr>
            <w:tcW w:w="3645" w:type="dxa"/>
          </w:tcPr>
          <w:p w:rsidR="006F332C" w:rsidRPr="00D423D6" w:rsidRDefault="006F332C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обучение будущих специалистов использованию на практике общих принципов и законов классической механики, </w:t>
            </w:r>
            <w:r w:rsidRPr="00D423D6">
              <w:rPr>
                <w:color w:val="000000"/>
                <w:sz w:val="24"/>
                <w:szCs w:val="24"/>
              </w:rPr>
              <w:lastRenderedPageBreak/>
              <w:t>правильному выбору материалов и форм элементов конструкций и деталей машин, работающих в различных эксплуатационных условиях под действием статических и динамических нагрузок.</w:t>
            </w:r>
          </w:p>
        </w:tc>
        <w:tc>
          <w:tcPr>
            <w:tcW w:w="2160" w:type="dxa"/>
          </w:tcPr>
          <w:p w:rsidR="006F332C" w:rsidRPr="00113772" w:rsidRDefault="006F332C" w:rsidP="006D1937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109/119,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6F332C" w:rsidRPr="00113772" w:rsidTr="00B973D9">
        <w:tc>
          <w:tcPr>
            <w:tcW w:w="14786" w:type="dxa"/>
            <w:gridSpan w:val="4"/>
          </w:tcPr>
          <w:p w:rsidR="006F332C" w:rsidRPr="00F21C77" w:rsidRDefault="006F332C" w:rsidP="00C73A65">
            <w:pPr>
              <w:jc w:val="both"/>
              <w:rPr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познание закономерностей кинематики твердого тела; изучение факторов, влияющих на надежность работы деталей машин и прочность конструкций при статических и динамических нагрузках; получение знаний и навыков по использованию на практике общих принципов и законов классической механики; приобретение навыков по выполнению расчетов и конструированию деталей машин.</w:t>
            </w:r>
          </w:p>
        </w:tc>
      </w:tr>
      <w:tr w:rsidR="006F332C" w:rsidRPr="00113772" w:rsidTr="00F67924">
        <w:tc>
          <w:tcPr>
            <w:tcW w:w="14786" w:type="dxa"/>
            <w:gridSpan w:val="4"/>
          </w:tcPr>
          <w:p w:rsidR="006F332C" w:rsidRPr="00113772" w:rsidRDefault="006F332C" w:rsidP="00F21C77">
            <w:pPr>
              <w:jc w:val="both"/>
              <w:rPr>
                <w:b/>
                <w:sz w:val="24"/>
                <w:szCs w:val="24"/>
              </w:rPr>
            </w:pPr>
            <w:r w:rsidRPr="00113772">
              <w:rPr>
                <w:b/>
                <w:sz w:val="24"/>
                <w:szCs w:val="24"/>
              </w:rPr>
              <w:t>Модуль «Управление качеством и безопасностью»</w:t>
            </w:r>
          </w:p>
        </w:tc>
      </w:tr>
      <w:tr w:rsidR="006F332C" w:rsidRPr="00113772" w:rsidTr="00B63BF7">
        <w:tc>
          <w:tcPr>
            <w:tcW w:w="4743" w:type="dxa"/>
          </w:tcPr>
          <w:p w:rsidR="006F332C" w:rsidRPr="00113772" w:rsidRDefault="006F332C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Охрана труда на предприятиях отрасли</w:t>
            </w:r>
          </w:p>
        </w:tc>
        <w:tc>
          <w:tcPr>
            <w:tcW w:w="4238" w:type="dxa"/>
          </w:tcPr>
          <w:p w:rsidR="006F332C" w:rsidRPr="00113772" w:rsidRDefault="006F332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      </w:r>
          </w:p>
        </w:tc>
        <w:tc>
          <w:tcPr>
            <w:tcW w:w="3645" w:type="dxa"/>
          </w:tcPr>
          <w:p w:rsidR="006F332C" w:rsidRPr="00EC6474" w:rsidRDefault="006F332C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>Цель изучения дисциплины: уметь оценивать экологическую и энергетическую устойчивость технологий и производств, разрабатывать мероприятия по охране труда, способы и методы безопасного производства работ, защиты жизни и здоровья людей.</w:t>
            </w:r>
          </w:p>
        </w:tc>
        <w:tc>
          <w:tcPr>
            <w:tcW w:w="2160" w:type="dxa"/>
          </w:tcPr>
          <w:p w:rsidR="006F332C" w:rsidRPr="00113772" w:rsidRDefault="006F332C" w:rsidP="00F21C77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54/46, 3 </w:t>
            </w:r>
            <w:proofErr w:type="spellStart"/>
            <w:r w:rsidRPr="00113772">
              <w:rPr>
                <w:sz w:val="24"/>
                <w:szCs w:val="24"/>
              </w:rPr>
              <w:t>з</w:t>
            </w:r>
            <w:proofErr w:type="gramStart"/>
            <w:r w:rsidRPr="0011377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13772">
              <w:rPr>
                <w:sz w:val="24"/>
                <w:szCs w:val="24"/>
              </w:rPr>
              <w:t>, экзамен в 7 семестре</w:t>
            </w:r>
          </w:p>
        </w:tc>
      </w:tr>
      <w:tr w:rsidR="00B768BD" w:rsidRPr="00113772" w:rsidTr="00712843">
        <w:tc>
          <w:tcPr>
            <w:tcW w:w="14786" w:type="dxa"/>
            <w:gridSpan w:val="4"/>
          </w:tcPr>
          <w:p w:rsidR="00B768BD" w:rsidRPr="00EC6474" w:rsidRDefault="00B768BD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 xml:space="preserve">Краткое содержание дисциплины: современное состояние и негативные факторы производственной среды; оптимальные, допустимые, вредные и опасные условия труда; психофизиологические последствия воздействия на работников травмирующих, вредных и поражающих факторов; принципы, методы и средства повышения безопасности и снижения уровня риска профессиональной заболеваемости; разработка мероприятий по защите производственного персонала от техногенных факторов, организационно-правовые, нормативно-технические, </w:t>
            </w:r>
            <w:proofErr w:type="gramStart"/>
            <w:r w:rsidRPr="00EC6474">
              <w:rPr>
                <w:color w:val="000000"/>
                <w:sz w:val="24"/>
                <w:szCs w:val="24"/>
              </w:rPr>
              <w:t>экономические и другие механизмы</w:t>
            </w:r>
            <w:proofErr w:type="gramEnd"/>
            <w:r w:rsidRPr="00EC6474">
              <w:rPr>
                <w:color w:val="000000"/>
                <w:sz w:val="24"/>
                <w:szCs w:val="24"/>
              </w:rPr>
              <w:t xml:space="preserve"> системы управления охраной труда, безопасности при эксплуатации технологического оборудования, пожарная безопасность; средства и методы тушения пожаров.</w:t>
            </w:r>
          </w:p>
        </w:tc>
      </w:tr>
      <w:tr w:rsidR="006F332C" w:rsidRPr="00113772" w:rsidTr="00B63BF7">
        <w:tc>
          <w:tcPr>
            <w:tcW w:w="4743" w:type="dxa"/>
          </w:tcPr>
          <w:p w:rsidR="006F332C" w:rsidRPr="00113772" w:rsidRDefault="006F332C" w:rsidP="005C1AB6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>Техническое нормирование, стандартизация и метрология</w:t>
            </w:r>
          </w:p>
          <w:p w:rsidR="006F332C" w:rsidRPr="00113772" w:rsidRDefault="006F332C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6F332C" w:rsidRPr="00113772" w:rsidRDefault="006F332C" w:rsidP="00F21C77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Быть способным участвовать в разработке рецептур и технических нормативных правовых актов на новые продукты питания из растительного сырья в отрасли на основе принципов технического нормирования, стандартизации и </w:t>
            </w:r>
            <w:r w:rsidRPr="00113772">
              <w:rPr>
                <w:color w:val="000000"/>
                <w:sz w:val="24"/>
                <w:szCs w:val="24"/>
              </w:rPr>
              <w:lastRenderedPageBreak/>
              <w:t>метрологии</w:t>
            </w:r>
          </w:p>
        </w:tc>
        <w:tc>
          <w:tcPr>
            <w:tcW w:w="3645" w:type="dxa"/>
          </w:tcPr>
          <w:p w:rsidR="006F332C" w:rsidRPr="008A0974" w:rsidRDefault="006F332C" w:rsidP="008A0974">
            <w:pPr>
              <w:jc w:val="both"/>
              <w:rPr>
                <w:color w:val="000000"/>
                <w:sz w:val="24"/>
                <w:szCs w:val="24"/>
              </w:rPr>
            </w:pPr>
            <w:r w:rsidRPr="008A0974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создание у будущих специалистов умений и навыков в области технического нормирования, стандартизации, метрологии, обеспечивающих их самостоятельное участие в </w:t>
            </w:r>
            <w:r w:rsidRPr="008A0974">
              <w:rPr>
                <w:color w:val="000000"/>
                <w:sz w:val="24"/>
                <w:szCs w:val="24"/>
              </w:rPr>
              <w:lastRenderedPageBreak/>
              <w:t xml:space="preserve">принятии квалифицированных решений в ситуациях, возникающих в профессиональной производственно-технологической, экспериментально-исследовательской и расчетно-проектной деятельности. </w:t>
            </w:r>
          </w:p>
        </w:tc>
        <w:tc>
          <w:tcPr>
            <w:tcW w:w="2160" w:type="dxa"/>
          </w:tcPr>
          <w:p w:rsidR="006F332C" w:rsidRPr="00113772" w:rsidRDefault="006F332C" w:rsidP="005169CA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7 семестре</w:t>
            </w:r>
          </w:p>
        </w:tc>
      </w:tr>
      <w:tr w:rsidR="006F332C" w:rsidRPr="00113772" w:rsidTr="00712843">
        <w:tc>
          <w:tcPr>
            <w:tcW w:w="14786" w:type="dxa"/>
            <w:gridSpan w:val="4"/>
          </w:tcPr>
          <w:p w:rsidR="006F332C" w:rsidRPr="008A0974" w:rsidRDefault="006F332C" w:rsidP="0071284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A0974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сущность, субъекты,  объекты  технического нормирования, стандартизации и метрологии; государственное регулирование в области технического нормирования  и стандартизации Республики Беларусь; технические нормативные правовые акты в области технического нормирования и стандартизации; стандартизация технологической документации; межгосударственная и международная стандартизация и действующие организации; методы, качество и классификация измерений; обеспечение единства измерений в Республике Беларусь;</w:t>
            </w:r>
            <w:proofErr w:type="gramEnd"/>
            <w:r w:rsidRPr="008A0974">
              <w:rPr>
                <w:color w:val="000000"/>
                <w:sz w:val="24"/>
                <w:szCs w:val="24"/>
              </w:rPr>
              <w:t xml:space="preserve"> государственный надзор за соблюдением требований технических нормативных правовых актов и средств измерений.</w:t>
            </w:r>
          </w:p>
        </w:tc>
      </w:tr>
      <w:tr w:rsidR="006F332C" w:rsidRPr="00113772" w:rsidTr="00B63BF7">
        <w:tc>
          <w:tcPr>
            <w:tcW w:w="4743" w:type="dxa"/>
          </w:tcPr>
          <w:p w:rsidR="006F332C" w:rsidRPr="00113772" w:rsidRDefault="006F332C" w:rsidP="005C1AB6">
            <w:pPr>
              <w:jc w:val="both"/>
              <w:rPr>
                <w:b/>
                <w:i/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t xml:space="preserve">Управление качеством и безопасностью  в отрасли </w:t>
            </w:r>
          </w:p>
          <w:p w:rsidR="006F332C" w:rsidRPr="00113772" w:rsidRDefault="006F332C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6F332C" w:rsidRPr="00113772" w:rsidRDefault="006F332C" w:rsidP="00F21C7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13772">
              <w:rPr>
                <w:color w:val="000000"/>
                <w:sz w:val="24"/>
                <w:szCs w:val="24"/>
              </w:rPr>
              <w:t>Владеть способностью изучать</w:t>
            </w:r>
            <w:proofErr w:type="gramEnd"/>
            <w:r w:rsidRPr="00113772">
              <w:rPr>
                <w:color w:val="000000"/>
                <w:sz w:val="24"/>
                <w:szCs w:val="24"/>
              </w:rPr>
              <w:t xml:space="preserve"> и анализировать научно-техническую информацию,  отечественный и зарубежный опыт, применять полученные сведения в производстве качественных и безопасных продуктов питания в соответствии с требованиями технических нормативных правовых актов  и потребностями рынка отрасли  </w:t>
            </w:r>
          </w:p>
        </w:tc>
        <w:tc>
          <w:tcPr>
            <w:tcW w:w="3645" w:type="dxa"/>
          </w:tcPr>
          <w:p w:rsidR="006F332C" w:rsidRPr="00FC5EE7" w:rsidRDefault="006F332C" w:rsidP="00FC5EE7">
            <w:pPr>
              <w:jc w:val="both"/>
              <w:rPr>
                <w:color w:val="000000"/>
                <w:sz w:val="24"/>
                <w:szCs w:val="24"/>
              </w:rPr>
            </w:pPr>
            <w:r w:rsidRPr="00FC5EE7">
              <w:rPr>
                <w:color w:val="000000"/>
                <w:sz w:val="24"/>
                <w:szCs w:val="24"/>
              </w:rPr>
              <w:t>Цель изучения дисциплины: формирование у  будущих специалистов системы теоретических и практических знаний менеджмента качества для эффективных форм управления качеством и безопасностью,  которые необходимы для успешной практической деятельности инженеров в области контроля и повышения качества пищевой продукции, обеспечения ее безопасности, а также  конкурентоспособности в современной рыночной экономике.</w:t>
            </w:r>
          </w:p>
        </w:tc>
        <w:tc>
          <w:tcPr>
            <w:tcW w:w="2160" w:type="dxa"/>
          </w:tcPr>
          <w:p w:rsidR="006F332C" w:rsidRPr="00113772" w:rsidRDefault="006F332C" w:rsidP="00F21C77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45/55,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7 семестре</w:t>
            </w:r>
          </w:p>
        </w:tc>
      </w:tr>
      <w:tr w:rsidR="006F332C" w:rsidRPr="00113772" w:rsidTr="00B973D9">
        <w:tc>
          <w:tcPr>
            <w:tcW w:w="14786" w:type="dxa"/>
            <w:gridSpan w:val="4"/>
          </w:tcPr>
          <w:p w:rsidR="006F332C" w:rsidRPr="00FC5EE7" w:rsidRDefault="006F332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FC5EE7">
              <w:rPr>
                <w:color w:val="000000"/>
                <w:sz w:val="24"/>
                <w:szCs w:val="24"/>
              </w:rPr>
              <w:t>Краткое содержание дисциплины: сущность качества продукц</w:t>
            </w:r>
            <w:proofErr w:type="gramStart"/>
            <w:r w:rsidRPr="00FC5EE7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FC5EE7">
              <w:rPr>
                <w:color w:val="000000"/>
                <w:sz w:val="24"/>
                <w:szCs w:val="24"/>
              </w:rPr>
              <w:t xml:space="preserve"> оценка, классификация показателей  качества и факторы, влияющие на </w:t>
            </w:r>
            <w:r w:rsidRPr="00FC5EE7">
              <w:rPr>
                <w:color w:val="000000"/>
                <w:sz w:val="24"/>
                <w:szCs w:val="24"/>
              </w:rPr>
              <w:lastRenderedPageBreak/>
              <w:t xml:space="preserve">формирование качества продукции;  условия и методы управления качеством продукции; системы управления качеством продукции; порядок разработки, внедрения и обеспечения функционирования систем менеджмента качества; организация контроля качества на предприятиях; оценка соответствия и деятельность по подтверждению соответствия; аккредитация; требования компетентности  к аккредитованным испытательным лабораториям предприятий перерабатывающей промышленности в соответствии с </w:t>
            </w:r>
            <w:proofErr w:type="gramStart"/>
            <w:r w:rsidRPr="00FC5EE7">
              <w:rPr>
                <w:color w:val="000000"/>
                <w:sz w:val="24"/>
                <w:szCs w:val="24"/>
              </w:rPr>
              <w:t>действующими</w:t>
            </w:r>
            <w:proofErr w:type="gramEnd"/>
            <w:r w:rsidRPr="00FC5EE7">
              <w:rPr>
                <w:color w:val="000000"/>
                <w:sz w:val="24"/>
                <w:szCs w:val="24"/>
              </w:rPr>
              <w:t xml:space="preserve"> ТНПА.</w:t>
            </w:r>
          </w:p>
        </w:tc>
      </w:tr>
      <w:tr w:rsidR="00294BE0" w:rsidRPr="00113772" w:rsidTr="00303611">
        <w:tc>
          <w:tcPr>
            <w:tcW w:w="14786" w:type="dxa"/>
            <w:gridSpan w:val="4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i/>
                <w:sz w:val="24"/>
                <w:szCs w:val="24"/>
              </w:rPr>
              <w:lastRenderedPageBreak/>
              <w:t>Модуль «Основы технологий отрасли»</w:t>
            </w:r>
          </w:p>
        </w:tc>
      </w:tr>
      <w:tr w:rsidR="007C4AF5" w:rsidRPr="00113772" w:rsidTr="00B63BF7">
        <w:tc>
          <w:tcPr>
            <w:tcW w:w="4743" w:type="dxa"/>
            <w:vAlign w:val="center"/>
          </w:tcPr>
          <w:p w:rsidR="007C4AF5" w:rsidRPr="00113772" w:rsidRDefault="007C4AF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Основы технологий производства продуктов питания из растительного сырья</w:t>
            </w:r>
          </w:p>
        </w:tc>
        <w:tc>
          <w:tcPr>
            <w:tcW w:w="4238" w:type="dxa"/>
          </w:tcPr>
          <w:p w:rsidR="007C4AF5" w:rsidRPr="00113772" w:rsidRDefault="007C4AF5" w:rsidP="007B58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13772">
              <w:rPr>
                <w:color w:val="000000"/>
                <w:sz w:val="24"/>
                <w:szCs w:val="24"/>
              </w:rPr>
              <w:t>Владеть способностью анализировать</w:t>
            </w:r>
            <w:proofErr w:type="gramEnd"/>
            <w:r w:rsidRPr="00113772">
              <w:rPr>
                <w:color w:val="000000"/>
                <w:sz w:val="24"/>
                <w:szCs w:val="24"/>
              </w:rPr>
              <w:t xml:space="preserve"> особенности технологий производства продуктов питания из растительного сырья</w:t>
            </w:r>
          </w:p>
        </w:tc>
        <w:tc>
          <w:tcPr>
            <w:tcW w:w="3645" w:type="dxa"/>
          </w:tcPr>
          <w:p w:rsidR="007C4AF5" w:rsidRPr="00116233" w:rsidRDefault="007C4AF5" w:rsidP="00C73A65">
            <w:pPr>
              <w:jc w:val="both"/>
              <w:rPr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>Цель изучения дисциплины:</w:t>
            </w:r>
            <w:r w:rsidRPr="00116233">
              <w:rPr>
                <w:color w:val="000000"/>
                <w:sz w:val="24"/>
                <w:szCs w:val="24"/>
              </w:rPr>
              <w:tab/>
              <w:t xml:space="preserve">формирование у студентов </w:t>
            </w:r>
            <w:r w:rsidRPr="00116233">
              <w:rPr>
                <w:sz w:val="24"/>
                <w:szCs w:val="24"/>
              </w:rPr>
              <w:t>знаний по вопросам взаимосвязи химических веществ</w:t>
            </w:r>
            <w:r>
              <w:rPr>
                <w:sz w:val="24"/>
                <w:szCs w:val="24"/>
              </w:rPr>
              <w:t>,</w:t>
            </w:r>
            <w:r w:rsidRPr="00116233">
              <w:rPr>
                <w:sz w:val="24"/>
                <w:szCs w:val="24"/>
              </w:rPr>
              <w:t xml:space="preserve"> входящих в состав продуктов питания из растительного сырья, их роль в жизнедеятельности человека, формирование свой</w:t>
            </w:r>
            <w:proofErr w:type="gramStart"/>
            <w:r w:rsidRPr="00116233">
              <w:rPr>
                <w:sz w:val="24"/>
                <w:szCs w:val="24"/>
              </w:rPr>
              <w:t>ств пр</w:t>
            </w:r>
            <w:proofErr w:type="gramEnd"/>
            <w:r w:rsidRPr="00116233">
              <w:rPr>
                <w:sz w:val="24"/>
                <w:szCs w:val="24"/>
              </w:rPr>
              <w:t>одуктов питания и пищевой ценности в процессе технологической обработки получения пищевых продуктов.</w:t>
            </w:r>
          </w:p>
        </w:tc>
        <w:tc>
          <w:tcPr>
            <w:tcW w:w="2160" w:type="dxa"/>
          </w:tcPr>
          <w:p w:rsidR="007C4AF5" w:rsidRPr="00113772" w:rsidRDefault="007C4AF5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51/57,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3 семестр</w:t>
            </w:r>
          </w:p>
        </w:tc>
      </w:tr>
      <w:tr w:rsidR="007C4AF5" w:rsidRPr="00113772" w:rsidTr="00712843">
        <w:tc>
          <w:tcPr>
            <w:tcW w:w="14786" w:type="dxa"/>
            <w:gridSpan w:val="4"/>
            <w:vAlign w:val="center"/>
          </w:tcPr>
          <w:p w:rsidR="007C4AF5" w:rsidRPr="00AC7934" w:rsidRDefault="007C4AF5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t>Краткое содержание дисциплины: основы химического состава, пищевой ценности, безопасности пищевых продуктов, современные теории и концепции питания, способы получения, переработки, оценки качества продуктов питания используемых в качестве рецептурных компонентов при производстве продуктов питания из растительного сырья.</w:t>
            </w:r>
          </w:p>
        </w:tc>
      </w:tr>
      <w:tr w:rsidR="00762173" w:rsidRPr="00113772" w:rsidTr="00B63BF7">
        <w:tc>
          <w:tcPr>
            <w:tcW w:w="4743" w:type="dxa"/>
            <w:vAlign w:val="center"/>
          </w:tcPr>
          <w:p w:rsidR="00762173" w:rsidRPr="00113772" w:rsidRDefault="0076217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 xml:space="preserve"> Микробиология пищевых производств</w:t>
            </w:r>
          </w:p>
        </w:tc>
        <w:tc>
          <w:tcPr>
            <w:tcW w:w="4238" w:type="dxa"/>
          </w:tcPr>
          <w:p w:rsidR="00762173" w:rsidRPr="00113772" w:rsidRDefault="00762173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сущностью микробиологических процессов, протекающих при производстве продуктов питания из растительного сырья, применять современные методы микробиологических исследований при решении профессиональных задач</w:t>
            </w:r>
          </w:p>
        </w:tc>
        <w:tc>
          <w:tcPr>
            <w:tcW w:w="3645" w:type="dxa"/>
          </w:tcPr>
          <w:p w:rsidR="00762173" w:rsidRPr="00AC7934" w:rsidRDefault="00762173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t xml:space="preserve">Цель изучения дисциплины: формирование у будущего специалиста мировоззрения о многообразии мира микроорганизмов, их распространении в различных природных средах и пищевых продуктах, решающей роли микроорганизмов в производственных процессах получения пищевых продуктов, являющихся важнейшим </w:t>
            </w:r>
            <w:r w:rsidRPr="00AC7934">
              <w:rPr>
                <w:color w:val="000000"/>
                <w:sz w:val="24"/>
                <w:szCs w:val="24"/>
              </w:rPr>
              <w:lastRenderedPageBreak/>
              <w:t xml:space="preserve">активным компонентом в получении продуктов питания и потенциальными возбудителями порока всех пищевых продуктов. </w:t>
            </w:r>
          </w:p>
        </w:tc>
        <w:tc>
          <w:tcPr>
            <w:tcW w:w="2160" w:type="dxa"/>
          </w:tcPr>
          <w:p w:rsidR="00762173" w:rsidRPr="00113772" w:rsidRDefault="00762173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90/120, 6 </w:t>
            </w:r>
            <w:proofErr w:type="spellStart"/>
            <w:r w:rsidRPr="00113772">
              <w:rPr>
                <w:sz w:val="24"/>
                <w:szCs w:val="24"/>
              </w:rPr>
              <w:t>з</w:t>
            </w:r>
            <w:proofErr w:type="gramStart"/>
            <w:r w:rsidRPr="0011377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13772">
              <w:rPr>
                <w:sz w:val="24"/>
                <w:szCs w:val="24"/>
              </w:rPr>
              <w:t>, экзамен в 4 семестре</w:t>
            </w:r>
          </w:p>
        </w:tc>
      </w:tr>
      <w:tr w:rsidR="00762173" w:rsidRPr="00113772" w:rsidTr="00712843">
        <w:tc>
          <w:tcPr>
            <w:tcW w:w="14786" w:type="dxa"/>
            <w:gridSpan w:val="4"/>
            <w:vAlign w:val="center"/>
          </w:tcPr>
          <w:p w:rsidR="00762173" w:rsidRPr="00116233" w:rsidRDefault="00762173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внешний вид, строение и функции микроорганизмов;  их распространение в природе и их роль в процессах превращения органических и минеральных веществ; свойства микроорганизмов различных физиологических групп; влияние на жизнедеятельность микроорганизмов условий внешней среды и </w:t>
            </w:r>
            <w:proofErr w:type="gramStart"/>
            <w:r w:rsidRPr="00116233">
              <w:rPr>
                <w:color w:val="000000"/>
                <w:sz w:val="24"/>
                <w:szCs w:val="24"/>
              </w:rPr>
              <w:t>тех условий</w:t>
            </w:r>
            <w:proofErr w:type="gramEnd"/>
            <w:r w:rsidRPr="00116233">
              <w:rPr>
                <w:color w:val="000000"/>
                <w:sz w:val="24"/>
                <w:szCs w:val="24"/>
              </w:rPr>
              <w:t>, которые они сами создают в пищевых продуктах в процессе жизнедеятельности.</w:t>
            </w:r>
          </w:p>
        </w:tc>
      </w:tr>
      <w:tr w:rsidR="00294BE0" w:rsidRPr="00113772" w:rsidTr="003A4300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"Технологические расчеты и инженерные решения"</w:t>
            </w:r>
          </w:p>
        </w:tc>
      </w:tr>
      <w:tr w:rsidR="00762173" w:rsidRPr="00113772" w:rsidTr="00B63BF7">
        <w:tc>
          <w:tcPr>
            <w:tcW w:w="4743" w:type="dxa"/>
            <w:vAlign w:val="center"/>
          </w:tcPr>
          <w:p w:rsidR="00762173" w:rsidRPr="00113772" w:rsidRDefault="0076217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Технологические расчеты и инженерные решения в отрасли</w:t>
            </w:r>
          </w:p>
        </w:tc>
        <w:tc>
          <w:tcPr>
            <w:tcW w:w="4238" w:type="dxa"/>
          </w:tcPr>
          <w:p w:rsidR="00762173" w:rsidRPr="00113772" w:rsidRDefault="00762173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навыками технологических расчетов, способностью обосновывать и осуществлять подбор и компоновку оборудования для организации работы и эксплуатации технологических линий и участков предприятий отрасли</w:t>
            </w:r>
          </w:p>
        </w:tc>
        <w:tc>
          <w:tcPr>
            <w:tcW w:w="3645" w:type="dxa"/>
          </w:tcPr>
          <w:p w:rsidR="00762173" w:rsidRPr="007D583A" w:rsidRDefault="00762173" w:rsidP="002855BA">
            <w:pPr>
              <w:jc w:val="both"/>
              <w:rPr>
                <w:color w:val="000000"/>
                <w:sz w:val="24"/>
                <w:szCs w:val="24"/>
              </w:rPr>
            </w:pPr>
            <w:r w:rsidRPr="007D583A">
              <w:rPr>
                <w:color w:val="000000"/>
                <w:sz w:val="24"/>
                <w:szCs w:val="24"/>
              </w:rPr>
              <w:t>Целью изучения дисциплины: является обучение студентов современным методам технологических расчетов, а так же приобретение студентами-технологами знаний, необходимых для решения инженерных и инженерно-проектных вопросов по совершенствованию производственных схем предприятия и процессов переработки пищевых продуктов.</w:t>
            </w:r>
          </w:p>
        </w:tc>
        <w:tc>
          <w:tcPr>
            <w:tcW w:w="2160" w:type="dxa"/>
          </w:tcPr>
          <w:p w:rsidR="00762173" w:rsidRPr="00113772" w:rsidRDefault="00762173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90/110, 5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6 семестре</w:t>
            </w:r>
          </w:p>
        </w:tc>
      </w:tr>
      <w:tr w:rsidR="00762173" w:rsidRPr="00113772" w:rsidTr="00712843">
        <w:tc>
          <w:tcPr>
            <w:tcW w:w="14786" w:type="dxa"/>
            <w:gridSpan w:val="4"/>
            <w:vAlign w:val="center"/>
          </w:tcPr>
          <w:p w:rsidR="00762173" w:rsidRPr="007D583A" w:rsidRDefault="00762173" w:rsidP="007D583A">
            <w:pPr>
              <w:pStyle w:val="22"/>
              <w:rPr>
                <w:color w:val="000000"/>
                <w:sz w:val="24"/>
                <w:szCs w:val="24"/>
              </w:rPr>
            </w:pPr>
            <w:r w:rsidRPr="007D583A">
              <w:rPr>
                <w:color w:val="000000"/>
                <w:sz w:val="24"/>
                <w:szCs w:val="24"/>
              </w:rPr>
              <w:t xml:space="preserve">Краткое содержание дисциплины: Новые прогрессивные формы и методы инженерного проектирования. Этапы и стадии инженерного проектирования. Производственная мощность и режим работы предприятий по переработке растительного сырья. Выбор и обоснование ассортимента, способов и технологических схем производства. Расчёт производительности технологических линий. Расчёт продуктов и упаковки. График технологического процесса. Инженерные решения по компоновке производственных цехов. Расчёт и подбор технологического оборудования. Проектирование внутрицеховых коммуникаций. Проектирование генерального плана предприятия. </w:t>
            </w:r>
          </w:p>
        </w:tc>
      </w:tr>
      <w:tr w:rsidR="00294BE0" w:rsidRPr="00113772" w:rsidTr="00203C0B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"Коммуникации, управление, право"</w:t>
            </w:r>
          </w:p>
        </w:tc>
      </w:tr>
      <w:tr w:rsidR="00B50FD9" w:rsidRPr="00113772" w:rsidTr="00B63BF7">
        <w:tc>
          <w:tcPr>
            <w:tcW w:w="4743" w:type="dxa"/>
          </w:tcPr>
          <w:p w:rsidR="00B50FD9" w:rsidRPr="00113772" w:rsidRDefault="00B50F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Основы права  / Права человека</w:t>
            </w:r>
          </w:p>
        </w:tc>
        <w:tc>
          <w:tcPr>
            <w:tcW w:w="4238" w:type="dxa"/>
          </w:tcPr>
          <w:p w:rsidR="00B50FD9" w:rsidRPr="00113772" w:rsidRDefault="00B50FD9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Быть способным использовать основы правовых знаний в различных сферах жизнедеятельности, владеть навыками поиска нормативных правовых актов, </w:t>
            </w:r>
            <w:r w:rsidRPr="00113772">
              <w:rPr>
                <w:color w:val="000000"/>
                <w:sz w:val="24"/>
                <w:szCs w:val="24"/>
              </w:rPr>
              <w:lastRenderedPageBreak/>
              <w:t>анализа их содержания и применения для решения профессиональных задач</w:t>
            </w:r>
          </w:p>
        </w:tc>
        <w:tc>
          <w:tcPr>
            <w:tcW w:w="3645" w:type="dxa"/>
          </w:tcPr>
          <w:p w:rsidR="00B50FD9" w:rsidRPr="00356BAB" w:rsidRDefault="00B50FD9" w:rsidP="00C73A65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9361E">
              <w:rPr>
                <w:rFonts w:ascii="Times New Roman" w:hAnsi="Times New Roman" w:cs="Times New Roman"/>
              </w:rPr>
              <w:lastRenderedPageBreak/>
              <w:t xml:space="preserve">Цель изучения дисциплины: формирование основ правового сознания и правовой культуры обучающихся путем изучения </w:t>
            </w:r>
            <w:r w:rsidRPr="0059361E">
              <w:rPr>
                <w:rFonts w:ascii="Times New Roman" w:hAnsi="Times New Roman" w:cs="Times New Roman"/>
              </w:rPr>
              <w:lastRenderedPageBreak/>
              <w:t>норм основных отраслей права и способов реализации этих норм в профессиональной, общественной и личной жизни. В процессе изучения соответствующих тем привлекать обучающихся к обсуждению актуальных проблем развития белорусского общества, решению конкретных задач, направленных на личностное и профессиональное становление будущих специалистов.</w:t>
            </w:r>
          </w:p>
        </w:tc>
        <w:tc>
          <w:tcPr>
            <w:tcW w:w="2160" w:type="dxa"/>
          </w:tcPr>
          <w:p w:rsidR="00B50FD9" w:rsidRPr="00113772" w:rsidRDefault="00B50FD9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3 семестре</w:t>
            </w:r>
          </w:p>
        </w:tc>
      </w:tr>
      <w:tr w:rsidR="00B50FD9" w:rsidRPr="00113772" w:rsidTr="00712843">
        <w:tc>
          <w:tcPr>
            <w:tcW w:w="14786" w:type="dxa"/>
            <w:gridSpan w:val="4"/>
          </w:tcPr>
          <w:p w:rsidR="00B50FD9" w:rsidRPr="0059361E" w:rsidRDefault="00B50FD9" w:rsidP="00C73A65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lastRenderedPageBreak/>
              <w:t xml:space="preserve">Краткое содержание дисциплины: Право в системе социального регулирования. Право: понятие, сущность и происхождение. Норма права. Правоотношение. Юридический факт.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Понятие конституционного права. Понятие и сущность Конституции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Понятие административного права. Государственное управление: понятие, виды, принципы и функции. Субъекты административного права и их виды. Государственная служба. Поступление, прохождение и прекращение государственной службы. Административное правонарушение и административная ответственность. Понятие гражданского права. Гражданский кодекс Республики Беларусь. Субъекты гражданского права (граждане (физические лица), юридические лица, государство). Понятие и виды юридических лиц в Республике Беларусь. </w:t>
            </w:r>
          </w:p>
          <w:p w:rsidR="00B50FD9" w:rsidRDefault="00B50FD9" w:rsidP="00C73A65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t xml:space="preserve">Объекты гражданских прав. Основания возникновения гражданских прав и обязанностей. Гражданско-правовые сделки. Понятие семейного права. Кодекс Республики Беларусь о браке и семье. Заключение брака. Права и обязанности супругов. Брачный договор. Прекращение брака. Недействительность брака. Установление происхождения детей. Права и обязанности семьи в обществе. Личные неимущественные правоотношения в семье. Правоотношения родителей и детей. Понятие трудового права. Трудовой кодекс Республики Беларусь. Международные стандарты трудовых прав Коллективные соглашения. Понятие, стороны и содержание трудового договора. Заключение и изменение трудового договора. Общие основания прекращения трудового договора. Понятие трудового контракта и его особенности. Рабочее время (понятие, виды, режим). Время отдыха (понятие и виды). Трудовые и социальные отпуска. Заработная плата (понятие, основные формы и системы). Трудовая дисциплина. Понятие уголовного права. Уголовный кодекс Республики Беларусь. Понятие преступления. Состав преступления: понятие и признаки. Обстоятельства, исключающие преступность деяния. Соучастие в преступлении. Стадии совершения умышленного преступления. Уголовная ответственность: понятие и содержание. Цели уголовной ответственности. </w:t>
            </w:r>
          </w:p>
        </w:tc>
      </w:tr>
      <w:tr w:rsidR="00B50FD9" w:rsidRPr="00113772" w:rsidTr="00B63BF7">
        <w:tc>
          <w:tcPr>
            <w:tcW w:w="4743" w:type="dxa"/>
          </w:tcPr>
          <w:p w:rsidR="00B50FD9" w:rsidRPr="00113772" w:rsidRDefault="00B50F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lastRenderedPageBreak/>
              <w:t>Деловой этикет и профессиональная коммуникация / Социология управления</w:t>
            </w:r>
          </w:p>
        </w:tc>
        <w:tc>
          <w:tcPr>
            <w:tcW w:w="4238" w:type="dxa"/>
          </w:tcPr>
          <w:p w:rsidR="00B50FD9" w:rsidRPr="00113772" w:rsidRDefault="00B50FD9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методами и средствами управленческой деятельности,  уметь применять их на практике, осваивать и реализовывать управленческие инновации</w:t>
            </w:r>
          </w:p>
        </w:tc>
        <w:tc>
          <w:tcPr>
            <w:tcW w:w="3645" w:type="dxa"/>
          </w:tcPr>
          <w:p w:rsidR="00B50FD9" w:rsidRPr="00356BAB" w:rsidRDefault="00B50FD9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Цель изучения дисциплины: усвоение студентами основных правил, норм этикета и деловой коммуникации для расширения возможностей эффективного общения в деловой среде</w:t>
            </w:r>
          </w:p>
        </w:tc>
        <w:tc>
          <w:tcPr>
            <w:tcW w:w="2160" w:type="dxa"/>
          </w:tcPr>
          <w:p w:rsidR="00B50FD9" w:rsidRPr="00113772" w:rsidRDefault="00B50FD9" w:rsidP="002B631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34/38, 2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4 семестре</w:t>
            </w:r>
          </w:p>
        </w:tc>
      </w:tr>
      <w:tr w:rsidR="00B50FD9" w:rsidRPr="00113772" w:rsidTr="00F27542">
        <w:tc>
          <w:tcPr>
            <w:tcW w:w="14786" w:type="dxa"/>
            <w:gridSpan w:val="4"/>
          </w:tcPr>
          <w:p w:rsidR="00B50FD9" w:rsidRPr="00356BAB" w:rsidRDefault="00B50FD9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Краткое содержание дисциплины: история этикета; имидж делового человека; этикет проведения деловых приемов и торжественных событий; столовый этикет; культура поведения в общественных местах и вне деловой среды; национальные особенности этикета; речевой этикет; общая культура в воспитании будущего специалиста.</w:t>
            </w:r>
          </w:p>
        </w:tc>
      </w:tr>
      <w:tr w:rsidR="00294BE0" w:rsidRPr="00113772" w:rsidTr="006110FF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"Биологическая и пищевая  химия"</w:t>
            </w:r>
          </w:p>
        </w:tc>
      </w:tr>
      <w:tr w:rsidR="00B50FD9" w:rsidRPr="00113772" w:rsidTr="00B63BF7">
        <w:tc>
          <w:tcPr>
            <w:tcW w:w="4743" w:type="dxa"/>
            <w:vAlign w:val="center"/>
          </w:tcPr>
          <w:p w:rsidR="00B50FD9" w:rsidRPr="00113772" w:rsidRDefault="00B50F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4238" w:type="dxa"/>
          </w:tcPr>
          <w:p w:rsidR="00B50FD9" w:rsidRPr="00113772" w:rsidRDefault="00B50FD9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Владеть биохимическими основами жизнедеятельности организма, представлениями о синтезе, превращении и ассимиляции веществ в биологических объектах, уметь интерпретировать результаты биохимических исследований </w:t>
            </w:r>
          </w:p>
        </w:tc>
        <w:tc>
          <w:tcPr>
            <w:tcW w:w="3645" w:type="dxa"/>
          </w:tcPr>
          <w:p w:rsidR="00B50FD9" w:rsidRPr="009A683B" w:rsidRDefault="00B50FD9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Цель изучения дисциплины: заложить прочные основы теоретических знаний в области биохимии, овладеть биохимическими основами количественного и качественного анализа веществ в целях проведения контроля качества сырья и готовой продукции. </w:t>
            </w:r>
          </w:p>
        </w:tc>
        <w:tc>
          <w:tcPr>
            <w:tcW w:w="2160" w:type="dxa"/>
          </w:tcPr>
          <w:p w:rsidR="00B50FD9" w:rsidRPr="00113772" w:rsidRDefault="00B50FD9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85/115,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3 семестре</w:t>
            </w:r>
          </w:p>
        </w:tc>
      </w:tr>
      <w:tr w:rsidR="00EC093C" w:rsidRPr="00113772" w:rsidTr="00712843">
        <w:tc>
          <w:tcPr>
            <w:tcW w:w="14786" w:type="dxa"/>
            <w:gridSpan w:val="4"/>
            <w:vAlign w:val="center"/>
          </w:tcPr>
          <w:p w:rsidR="00EC093C" w:rsidRPr="009A683B" w:rsidRDefault="00EC093C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Краткое содержание дисциплины: строение и свойства главных химических компонентов биологических объектов </w:t>
            </w:r>
            <w:proofErr w:type="gramStart"/>
            <w:r w:rsidRPr="009A683B">
              <w:rPr>
                <w:color w:val="000000"/>
                <w:sz w:val="24"/>
                <w:szCs w:val="24"/>
              </w:rPr>
              <w:t>:б</w:t>
            </w:r>
            <w:proofErr w:type="gramEnd"/>
            <w:r w:rsidRPr="009A683B">
              <w:rPr>
                <w:color w:val="000000"/>
                <w:sz w:val="24"/>
                <w:szCs w:val="24"/>
              </w:rPr>
              <w:t>елков, жиров, углеводов,, витаминов, нуклеиновых кислот, ферментов, а также процессы метаболиз</w:t>
            </w:r>
            <w:r>
              <w:rPr>
                <w:color w:val="000000"/>
                <w:sz w:val="24"/>
                <w:szCs w:val="24"/>
              </w:rPr>
              <w:t>ма, связанные с обменом энергии.</w:t>
            </w:r>
          </w:p>
        </w:tc>
      </w:tr>
      <w:tr w:rsidR="00B50FD9" w:rsidRPr="00113772" w:rsidTr="00B63BF7">
        <w:tc>
          <w:tcPr>
            <w:tcW w:w="4743" w:type="dxa"/>
            <w:vAlign w:val="center"/>
          </w:tcPr>
          <w:p w:rsidR="00B50FD9" w:rsidRPr="00113772" w:rsidRDefault="00B50FD9" w:rsidP="009769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Пищевая химия / Химия вкуса, цвета, аромата</w:t>
            </w:r>
          </w:p>
          <w:p w:rsidR="00B50FD9" w:rsidRPr="00113772" w:rsidRDefault="00B50FD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B50FD9" w:rsidRPr="00113772" w:rsidRDefault="00B50FD9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анализировать химический состав пищевых систем, технологическое и биологическое значение основных компонентов продуктов питания, влияющее на оптимизацию технологического процесса и качество готовой продукции в отрасли</w:t>
            </w:r>
          </w:p>
        </w:tc>
        <w:tc>
          <w:tcPr>
            <w:tcW w:w="3645" w:type="dxa"/>
          </w:tcPr>
          <w:p w:rsidR="00B50FD9" w:rsidRPr="00626C6B" w:rsidRDefault="00B50FD9" w:rsidP="002855BA">
            <w:pPr>
              <w:jc w:val="both"/>
              <w:rPr>
                <w:color w:val="000000"/>
                <w:sz w:val="24"/>
                <w:szCs w:val="24"/>
              </w:rPr>
            </w:pPr>
            <w:r w:rsidRPr="00626C6B">
              <w:rPr>
                <w:color w:val="000000"/>
                <w:sz w:val="24"/>
                <w:szCs w:val="24"/>
              </w:rPr>
              <w:t xml:space="preserve">Цель изучения дисциплины: получение будущими специалистами знаний по вопросам взаимосвязи химических веществ, входящих в состав продуктов питания, их роли в жизнедеятельности человека, формировании потребительских свойств продуктов питания и их пищевой ценности, технологических </w:t>
            </w:r>
            <w:r w:rsidRPr="00626C6B">
              <w:rPr>
                <w:color w:val="000000"/>
                <w:sz w:val="24"/>
                <w:szCs w:val="24"/>
              </w:rPr>
              <w:lastRenderedPageBreak/>
              <w:t xml:space="preserve">приемов переработки сырья для того, что бы уметь анализировать химический состав пищевых систем, технологическое и биологическое значение основных компонентов продуктов питания, влияющих  на оптимизацию технологического процесса,  качество и безопасность готовой продукции в отрасли. </w:t>
            </w:r>
          </w:p>
        </w:tc>
        <w:tc>
          <w:tcPr>
            <w:tcW w:w="2160" w:type="dxa"/>
          </w:tcPr>
          <w:p w:rsidR="00B50FD9" w:rsidRPr="00113772" w:rsidRDefault="00B50FD9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4 семестре</w:t>
            </w:r>
          </w:p>
        </w:tc>
      </w:tr>
      <w:tr w:rsidR="00B50FD9" w:rsidRPr="00113772" w:rsidTr="00712843">
        <w:tc>
          <w:tcPr>
            <w:tcW w:w="14786" w:type="dxa"/>
            <w:gridSpan w:val="4"/>
            <w:vAlign w:val="center"/>
          </w:tcPr>
          <w:p w:rsidR="00B50FD9" w:rsidRPr="00626C6B" w:rsidRDefault="00B50FD9" w:rsidP="00626C6B">
            <w:pPr>
              <w:pStyle w:val="2"/>
              <w:tabs>
                <w:tab w:val="left" w:pos="4300"/>
              </w:tabs>
              <w:spacing w:after="0" w:line="235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26C6B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изменения, происходящие с основными микро и </w:t>
            </w:r>
            <w:proofErr w:type="spellStart"/>
            <w:r w:rsidRPr="00626C6B">
              <w:rPr>
                <w:color w:val="000000"/>
                <w:sz w:val="24"/>
                <w:szCs w:val="24"/>
              </w:rPr>
              <w:t>макронутриентами</w:t>
            </w:r>
            <w:proofErr w:type="spellEnd"/>
            <w:r w:rsidRPr="00626C6B">
              <w:rPr>
                <w:color w:val="000000"/>
                <w:sz w:val="24"/>
                <w:szCs w:val="24"/>
              </w:rPr>
              <w:t xml:space="preserve">,  при производстве продуктов питания; физиологические аспекты в теории питания; пищевая ценность продуктов питания; понятие безопасности продуктов питания и факторы ее обусловливающие; контаминация продуктов питания ксенобиотиками из окружающей среды,  микроорганизмами и их метаболитами; </w:t>
            </w:r>
            <w:proofErr w:type="spellStart"/>
            <w:r w:rsidRPr="00626C6B">
              <w:rPr>
                <w:color w:val="000000"/>
                <w:sz w:val="24"/>
                <w:szCs w:val="24"/>
              </w:rPr>
              <w:t>антиалиментарные</w:t>
            </w:r>
            <w:proofErr w:type="spellEnd"/>
            <w:r w:rsidRPr="00626C6B">
              <w:rPr>
                <w:color w:val="000000"/>
                <w:sz w:val="24"/>
                <w:szCs w:val="24"/>
              </w:rPr>
              <w:t xml:space="preserve"> факторы питания; идентификация и фальсификация пищевых продуктов; пищевые добавки, применяемые в производстве продуктов питания.</w:t>
            </w:r>
          </w:p>
        </w:tc>
      </w:tr>
      <w:tr w:rsidR="00294BE0" w:rsidRPr="00113772" w:rsidTr="00866BEA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sz w:val="24"/>
                <w:szCs w:val="24"/>
              </w:rPr>
              <w:t>Модуль "</w:t>
            </w:r>
            <w:proofErr w:type="spellStart"/>
            <w:r w:rsidRPr="00113772">
              <w:rPr>
                <w:b/>
                <w:bCs/>
                <w:sz w:val="24"/>
                <w:szCs w:val="24"/>
              </w:rPr>
              <w:t>Электро</w:t>
            </w:r>
            <w:proofErr w:type="spellEnd"/>
            <w:r w:rsidRPr="00113772">
              <w:rPr>
                <w:b/>
                <w:bCs/>
                <w:sz w:val="24"/>
                <w:szCs w:val="24"/>
              </w:rPr>
              <w:t>-, теплотехника и гидравлика"</w:t>
            </w:r>
          </w:p>
        </w:tc>
      </w:tr>
      <w:tr w:rsidR="00EC093C" w:rsidRPr="00113772" w:rsidTr="00B63BF7">
        <w:tc>
          <w:tcPr>
            <w:tcW w:w="4743" w:type="dxa"/>
            <w:vAlign w:val="center"/>
          </w:tcPr>
          <w:p w:rsidR="00EC093C" w:rsidRPr="00113772" w:rsidRDefault="00EC093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4238" w:type="dxa"/>
          </w:tcPr>
          <w:p w:rsidR="00EC093C" w:rsidRPr="00113772" w:rsidRDefault="00EC093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      </w:r>
          </w:p>
        </w:tc>
        <w:tc>
          <w:tcPr>
            <w:tcW w:w="3645" w:type="dxa"/>
          </w:tcPr>
          <w:p w:rsidR="00EC093C" w:rsidRPr="00D167A6" w:rsidRDefault="00EC093C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t>Цель изучения дисциплины: теоретическая и практическая подготовка студентов в области электротехники, формирование четких представлений о фундаментальных положениях, основанных на законах электричества и магнетизма, создание объема теоретических и практических знаний для квалифицированной эксплуатации электрифицированного технологического оборудования.</w:t>
            </w:r>
          </w:p>
        </w:tc>
        <w:tc>
          <w:tcPr>
            <w:tcW w:w="2160" w:type="dxa"/>
          </w:tcPr>
          <w:p w:rsidR="00EC093C" w:rsidRPr="00113772" w:rsidRDefault="00EC093C" w:rsidP="00F268BF">
            <w:pPr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85/115,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3 семестре</w:t>
            </w:r>
          </w:p>
          <w:p w:rsidR="00EC093C" w:rsidRPr="00113772" w:rsidRDefault="00EC093C" w:rsidP="00F268BF">
            <w:pPr>
              <w:rPr>
                <w:sz w:val="24"/>
                <w:szCs w:val="24"/>
              </w:rPr>
            </w:pPr>
          </w:p>
          <w:p w:rsidR="00EC093C" w:rsidRPr="00113772" w:rsidRDefault="00EC093C" w:rsidP="00F268BF">
            <w:pPr>
              <w:rPr>
                <w:sz w:val="24"/>
                <w:szCs w:val="24"/>
              </w:rPr>
            </w:pPr>
          </w:p>
          <w:p w:rsidR="00EC093C" w:rsidRPr="00113772" w:rsidRDefault="00EC093C" w:rsidP="00F268BF">
            <w:pPr>
              <w:rPr>
                <w:sz w:val="24"/>
                <w:szCs w:val="24"/>
              </w:rPr>
            </w:pPr>
          </w:p>
          <w:p w:rsidR="00EC093C" w:rsidRPr="00113772" w:rsidRDefault="00EC093C" w:rsidP="00F268BF">
            <w:pPr>
              <w:rPr>
                <w:sz w:val="24"/>
                <w:szCs w:val="24"/>
              </w:rPr>
            </w:pPr>
          </w:p>
          <w:p w:rsidR="00EC093C" w:rsidRPr="00113772" w:rsidRDefault="00EC093C" w:rsidP="00F268BF">
            <w:pPr>
              <w:jc w:val="center"/>
              <w:rPr>
                <w:sz w:val="24"/>
                <w:szCs w:val="24"/>
              </w:rPr>
            </w:pPr>
          </w:p>
        </w:tc>
      </w:tr>
      <w:tr w:rsidR="00EC093C" w:rsidRPr="00113772" w:rsidTr="00712843">
        <w:tc>
          <w:tcPr>
            <w:tcW w:w="14786" w:type="dxa"/>
            <w:gridSpan w:val="4"/>
            <w:vAlign w:val="center"/>
          </w:tcPr>
          <w:p w:rsidR="00EC093C" w:rsidRDefault="00EC093C" w:rsidP="00C73A65">
            <w:pPr>
              <w:rPr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lastRenderedPageBreak/>
              <w:t>Краткое содержание дисциплины: линейные электрические цепи постоянного и переменного тока и  методы их расчета. Трехфазные электрические цепи. Трансформаторы. Асинхронные двигатели. Основы электропривода. Аппаратура защиты и управления электроприводом. Принципиальные электрические схемы управления асинхронными двигателями, общепромышленным технологическим оборудованием пищевых производств.</w:t>
            </w:r>
          </w:p>
        </w:tc>
      </w:tr>
      <w:tr w:rsidR="00EC093C" w:rsidRPr="00113772" w:rsidTr="00B63BF7">
        <w:tc>
          <w:tcPr>
            <w:tcW w:w="4743" w:type="dxa"/>
            <w:vAlign w:val="center"/>
          </w:tcPr>
          <w:p w:rsidR="00EC093C" w:rsidRPr="00113772" w:rsidRDefault="00EC093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Теплотехника</w:t>
            </w:r>
          </w:p>
        </w:tc>
        <w:tc>
          <w:tcPr>
            <w:tcW w:w="4238" w:type="dxa"/>
          </w:tcPr>
          <w:p w:rsidR="00EC093C" w:rsidRPr="00113772" w:rsidRDefault="00EC093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методы получения, преобразования, передачи и использования теплоты, принципы действия и конструктивные особенности тепловых аппаратов и устройств</w:t>
            </w:r>
          </w:p>
        </w:tc>
        <w:tc>
          <w:tcPr>
            <w:tcW w:w="3645" w:type="dxa"/>
          </w:tcPr>
          <w:p w:rsidR="00EC093C" w:rsidRPr="00AE39DC" w:rsidRDefault="00EC093C" w:rsidP="00C73A6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sz w:val="24"/>
                <w:szCs w:val="24"/>
              </w:rPr>
              <w:t>Целью дисциплины является приобретение студентами теоретических и практических знаний по методам получения, преобразования, переноса и использования теплоты в такой степени, чтобы они могли правильно выбирать и при необходимости использовать теплотехническое оборудование в целях эффективного использования топливно-энергетических и материальных ресурсов, интенсификации и оптимизации технологических процессов.</w:t>
            </w:r>
          </w:p>
        </w:tc>
        <w:tc>
          <w:tcPr>
            <w:tcW w:w="2160" w:type="dxa"/>
          </w:tcPr>
          <w:p w:rsidR="00EC093C" w:rsidRPr="00113772" w:rsidRDefault="00EC093C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51/57, 3 </w:t>
            </w:r>
            <w:proofErr w:type="spellStart"/>
            <w:r w:rsidRPr="00113772">
              <w:rPr>
                <w:sz w:val="24"/>
                <w:szCs w:val="24"/>
              </w:rPr>
              <w:t>з</w:t>
            </w:r>
            <w:proofErr w:type="gramStart"/>
            <w:r w:rsidRPr="0011377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13772">
              <w:rPr>
                <w:sz w:val="24"/>
                <w:szCs w:val="24"/>
              </w:rPr>
              <w:t>, зачет в 3 семестре</w:t>
            </w:r>
          </w:p>
        </w:tc>
      </w:tr>
      <w:tr w:rsidR="00EC093C" w:rsidRPr="00113772" w:rsidTr="00712843">
        <w:tc>
          <w:tcPr>
            <w:tcW w:w="14786" w:type="dxa"/>
            <w:gridSpan w:val="4"/>
            <w:vAlign w:val="center"/>
          </w:tcPr>
          <w:p w:rsidR="00EC093C" w:rsidRPr="00AE39DC" w:rsidRDefault="00EC093C" w:rsidP="00C73A6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дисциплины: Основные понятия и определения термодинамики. Первое начало (закон) термодинамики. Второе начало (закон) термодинамики. Равновесие термодинамических систем и фазовые переходы. Термодинамические свойства реальных веществ. Основные термодинамические процессы. Теплосиловые паровые циклы. Циклы холодильных машин. Влажный воздух. Основные понятия и определения теории теплообмена. Теплопроводность. Конвективный теплообмен. Теплообмен излучением. Сложный теплообмен (теплопередача). Тепловой расчет теплообменных аппаратов. Топливо. Основы горения. Котельные установки. Теплоснабжение промышленных предприятий</w:t>
            </w:r>
          </w:p>
        </w:tc>
      </w:tr>
      <w:tr w:rsidR="00EC093C" w:rsidRPr="00113772" w:rsidTr="00B63BF7">
        <w:tc>
          <w:tcPr>
            <w:tcW w:w="4743" w:type="dxa"/>
            <w:vAlign w:val="center"/>
          </w:tcPr>
          <w:p w:rsidR="00EC093C" w:rsidRPr="00113772" w:rsidRDefault="00EC093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Основы гидравлики и гидромеханических процессов</w:t>
            </w:r>
          </w:p>
        </w:tc>
        <w:tc>
          <w:tcPr>
            <w:tcW w:w="4238" w:type="dxa"/>
          </w:tcPr>
          <w:p w:rsidR="00EC093C" w:rsidRPr="00113772" w:rsidRDefault="00EC093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Знать основные закономерности поведения подвижных сред в состоянии покоя, движения, при их обработке в аппаратах пищевых производств, уметь применять основные законы и закономерности для расчета аппаратов и </w:t>
            </w:r>
            <w:r w:rsidRPr="00113772">
              <w:rPr>
                <w:color w:val="000000"/>
                <w:sz w:val="24"/>
                <w:szCs w:val="24"/>
              </w:rPr>
              <w:lastRenderedPageBreak/>
              <w:t xml:space="preserve">интенсификации протекающих процессов </w:t>
            </w:r>
          </w:p>
        </w:tc>
        <w:tc>
          <w:tcPr>
            <w:tcW w:w="3645" w:type="dxa"/>
          </w:tcPr>
          <w:p w:rsidR="00EC093C" w:rsidRPr="000B24F6" w:rsidRDefault="00EC093C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0B24F6">
              <w:rPr>
                <w:color w:val="000000"/>
                <w:sz w:val="24"/>
                <w:szCs w:val="24"/>
              </w:rPr>
              <w:lastRenderedPageBreak/>
              <w:t>Основной целью учебной дисциплины «Основы гидравлики и гидромеханических процессов</w:t>
            </w:r>
            <w:proofErr w:type="gramStart"/>
            <w:r w:rsidRPr="000B24F6">
              <w:rPr>
                <w:color w:val="000000"/>
                <w:sz w:val="24"/>
                <w:szCs w:val="24"/>
              </w:rPr>
              <w:t>»я</w:t>
            </w:r>
            <w:proofErr w:type="gramEnd"/>
            <w:r w:rsidRPr="000B24F6">
              <w:rPr>
                <w:color w:val="000000"/>
                <w:sz w:val="24"/>
                <w:szCs w:val="24"/>
              </w:rPr>
              <w:t xml:space="preserve">вляется обучение будущих специалистов проектированию гидравлических </w:t>
            </w:r>
            <w:r w:rsidRPr="000B24F6">
              <w:rPr>
                <w:color w:val="000000"/>
                <w:sz w:val="24"/>
                <w:szCs w:val="24"/>
              </w:rPr>
              <w:lastRenderedPageBreak/>
              <w:t>и технологических схем, подбору нагнетательного оборудования и аппаратурного оформления технологических процессов на основе закономерностей поведения подвижных однородных и неоднородных сред как в состоянии покоя, равномерного движения, так и в процессе их обработки, а также освоению инженерных методов расчета основных технологических процессов и аппаратов, связанных с реализацией гидромеханических процессов в пищевой технологии.</w:t>
            </w:r>
          </w:p>
        </w:tc>
        <w:tc>
          <w:tcPr>
            <w:tcW w:w="2160" w:type="dxa"/>
          </w:tcPr>
          <w:p w:rsidR="00EC093C" w:rsidRPr="00113772" w:rsidRDefault="00EC093C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 w:rsidRPr="00113772">
              <w:rPr>
                <w:sz w:val="24"/>
                <w:szCs w:val="24"/>
              </w:rPr>
              <w:t>з</w:t>
            </w:r>
            <w:proofErr w:type="gramStart"/>
            <w:r w:rsidRPr="0011377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113772">
              <w:rPr>
                <w:sz w:val="24"/>
                <w:szCs w:val="24"/>
              </w:rPr>
              <w:t>, зачет в 4 семестре</w:t>
            </w:r>
          </w:p>
        </w:tc>
      </w:tr>
      <w:tr w:rsidR="00C7425C" w:rsidRPr="00113772" w:rsidTr="00975BC8">
        <w:tc>
          <w:tcPr>
            <w:tcW w:w="14786" w:type="dxa"/>
            <w:gridSpan w:val="4"/>
            <w:vAlign w:val="center"/>
          </w:tcPr>
          <w:p w:rsidR="00C7425C" w:rsidRPr="000B24F6" w:rsidRDefault="00C7425C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>Краткое содержание дисциплины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0B24F6">
              <w:rPr>
                <w:color w:val="000000"/>
                <w:sz w:val="24"/>
                <w:szCs w:val="24"/>
              </w:rPr>
              <w:t>Подвижные среды и их свойства. Гидростатика. Законы гидростатики. Кинематика подвижных сред. Поток и его характеристики. Основы гидродинамики подвижных сред. Гидравлические машины. Неоднородные системы и методы их получения. Разделение неоднородных систем. Движение сред в пористых телах и слоях. Измельчение твердых материалов.</w:t>
            </w:r>
          </w:p>
        </w:tc>
      </w:tr>
      <w:tr w:rsidR="00294BE0" w:rsidRPr="00113772" w:rsidTr="00541E44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"Процессы и оборудование отрасли"</w:t>
            </w:r>
          </w:p>
        </w:tc>
      </w:tr>
      <w:tr w:rsidR="00982D72" w:rsidRPr="00113772" w:rsidTr="00B63BF7">
        <w:tc>
          <w:tcPr>
            <w:tcW w:w="4743" w:type="dxa"/>
            <w:vAlign w:val="center"/>
          </w:tcPr>
          <w:p w:rsidR="00982D72" w:rsidRPr="00113772" w:rsidRDefault="00982D72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13772">
              <w:rPr>
                <w:b/>
                <w:i/>
                <w:color w:val="000000"/>
                <w:sz w:val="24"/>
                <w:szCs w:val="24"/>
              </w:rPr>
              <w:t>Тепломассообменные</w:t>
            </w:r>
            <w:proofErr w:type="spellEnd"/>
            <w:r w:rsidRPr="00113772">
              <w:rPr>
                <w:b/>
                <w:i/>
                <w:color w:val="000000"/>
                <w:sz w:val="24"/>
                <w:szCs w:val="24"/>
              </w:rPr>
              <w:t xml:space="preserve"> процессы пищевых производств</w:t>
            </w:r>
          </w:p>
        </w:tc>
        <w:tc>
          <w:tcPr>
            <w:tcW w:w="4238" w:type="dxa"/>
          </w:tcPr>
          <w:p w:rsidR="00982D72" w:rsidRPr="00113772" w:rsidRDefault="00982D7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теоретические основы теплопередачи и массообменных процессов в технологии пищевых произво</w:t>
            </w:r>
            <w:proofErr w:type="gramStart"/>
            <w:r w:rsidRPr="00113772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113772">
              <w:rPr>
                <w:color w:val="000000"/>
                <w:sz w:val="24"/>
                <w:szCs w:val="24"/>
              </w:rPr>
              <w:t>одуктов питания из растительного сырья, варианты их аппаратурного оформления и методы интенсификации</w:t>
            </w:r>
          </w:p>
        </w:tc>
        <w:tc>
          <w:tcPr>
            <w:tcW w:w="3645" w:type="dxa"/>
          </w:tcPr>
          <w:p w:rsidR="00982D72" w:rsidRPr="00BE58E8" w:rsidRDefault="00982D72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BE58E8">
              <w:rPr>
                <w:color w:val="000000"/>
                <w:sz w:val="24"/>
                <w:szCs w:val="24"/>
              </w:rPr>
              <w:t xml:space="preserve">Основной целью учебной дисциплины является обучение будущих специалистов разработке и проектированию технологических схем пищевых производств, на основе закономерностей поведения подвижных однородных и неоднородных сред в процессе их обработки, а также освоению инженерных методов расчета основных технологических </w:t>
            </w:r>
            <w:r w:rsidRPr="00BE58E8">
              <w:rPr>
                <w:color w:val="000000"/>
                <w:sz w:val="24"/>
                <w:szCs w:val="24"/>
              </w:rPr>
              <w:lastRenderedPageBreak/>
              <w:t>процессов и аппаратов, связанных с переносом энергии и массы.</w:t>
            </w:r>
          </w:p>
        </w:tc>
        <w:tc>
          <w:tcPr>
            <w:tcW w:w="2160" w:type="dxa"/>
          </w:tcPr>
          <w:p w:rsidR="00982D72" w:rsidRPr="00113772" w:rsidRDefault="00982D72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68/132, 5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экзамен в 5 семестре</w:t>
            </w:r>
          </w:p>
        </w:tc>
      </w:tr>
      <w:tr w:rsidR="00982D72" w:rsidRPr="00113772" w:rsidTr="00AC1483">
        <w:tc>
          <w:tcPr>
            <w:tcW w:w="14786" w:type="dxa"/>
            <w:gridSpan w:val="4"/>
            <w:vAlign w:val="center"/>
          </w:tcPr>
          <w:p w:rsidR="00982D72" w:rsidRPr="00BE58E8" w:rsidRDefault="00982D72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BE58E8">
              <w:rPr>
                <w:color w:val="000000"/>
                <w:sz w:val="24"/>
                <w:szCs w:val="24"/>
              </w:rPr>
              <w:t>Теоретические основы тепловых процессов. Аппаратурное оформление тепловых процессов. Тепловые процессы с фазовым переходом. Многокорпусное выпаривание. Теоретические основы массообменных процессов. Сорбционные процессы. Простая перегонка. Процесс ректификации. Теоретические основы процесса сушки. Конвективная сушка пищевых продуктов. Кристаллизация из растворов. Экстракция из твердых материалов.</w:t>
            </w:r>
          </w:p>
        </w:tc>
      </w:tr>
      <w:tr w:rsidR="00982D72" w:rsidRPr="00113772" w:rsidTr="00B63BF7">
        <w:tc>
          <w:tcPr>
            <w:tcW w:w="4743" w:type="dxa"/>
            <w:vAlign w:val="center"/>
          </w:tcPr>
          <w:p w:rsidR="00982D72" w:rsidRPr="00113772" w:rsidRDefault="00982D7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Технологическое оборудование отрасли</w:t>
            </w:r>
          </w:p>
        </w:tc>
        <w:tc>
          <w:tcPr>
            <w:tcW w:w="4238" w:type="dxa"/>
          </w:tcPr>
          <w:p w:rsidR="00982D72" w:rsidRPr="00113772" w:rsidRDefault="00982D72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анализировать технические и технологические возможности функционирования технологических линий пищевых производств; знать назначение, принципы и режимы работы,  общие принципы устройства технологического оборудования; владеть прогрессивными методами подбора и эксплуатации технологического оборудования при производстве продуктов питания из растительного сырья в отрасли</w:t>
            </w:r>
          </w:p>
        </w:tc>
        <w:tc>
          <w:tcPr>
            <w:tcW w:w="3645" w:type="dxa"/>
          </w:tcPr>
          <w:p w:rsidR="00982D72" w:rsidRPr="00360B34" w:rsidRDefault="00982D72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t>Цель изучения дисциплины: подготовка студентов к производственно-технической и  проектно-конструкторской деятельности,  связанной с эксплуатацией машин и аппаратов пищевых  производств,  обучение  студентов  использованию знаний, полученных в результате фундаментальной подготовки по общенаучным и специальным дисциплинам  для  решения  инженерных задач, связанных с технологическим оборудованием.</w:t>
            </w:r>
          </w:p>
        </w:tc>
        <w:tc>
          <w:tcPr>
            <w:tcW w:w="2160" w:type="dxa"/>
          </w:tcPr>
          <w:p w:rsidR="00982D72" w:rsidRPr="00113772" w:rsidRDefault="00982D72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111/127, 6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5 семестре, экзамен в 6 семестре</w:t>
            </w:r>
          </w:p>
        </w:tc>
      </w:tr>
      <w:tr w:rsidR="00982D72" w:rsidRPr="00113772" w:rsidTr="00286C4F">
        <w:tc>
          <w:tcPr>
            <w:tcW w:w="14786" w:type="dxa"/>
            <w:gridSpan w:val="4"/>
            <w:vAlign w:val="center"/>
          </w:tcPr>
          <w:p w:rsidR="00982D72" w:rsidRPr="00360B34" w:rsidRDefault="00982D72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t xml:space="preserve">Краткое содержание дисциплины: Современное состояние и перспективы развития пищевых перерабатывающих отраслей. Организация машинных технологий производства пищевых продуктов. Основные требования к технологическим процессам и оборудованию линий. Технологические линии для производства пищевых продуктов. Оборудование для ведения механических и гидромеханических процессов. Оборудование для очистки и сепарирования сыпучего сельскохозяйственного сырья. Оборудование для инспекции, калибрования и сортирования сельскохозяйственного сырья. Оборудование для разборки растительного и животного сырья. Оборудование для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измечения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пищевых сред. Оборудование для сортирования и обогащения сыпучих продуктов, измельчения пищевых сред. Оборудование для разделения жидких неоднородных пищевых сред. Оборудование для смешивания пищевых сред. Оборудование для формования пищевых сред. Оборудование для ведения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тепломассообменных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процессов. Аппараты для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темперирования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, повышения концентрации и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экструдирования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пищевых масс. Аппараты для сушки пищевых сред. Оборудование для ведения процессов выпечки и обжарки. Аппараты для ведения процессов диффузии и экстракции пищевых сред. Оборудование для ведения процесса кристаллизации пищевых сред. </w:t>
            </w:r>
            <w:r w:rsidRPr="00360B34">
              <w:rPr>
                <w:color w:val="000000"/>
                <w:sz w:val="24"/>
                <w:szCs w:val="24"/>
              </w:rPr>
              <w:lastRenderedPageBreak/>
              <w:t xml:space="preserve">Оборудование для ведения процесса ректификации пищевых сред. Оборудование для ведения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биотехнологических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процессов. Оборудование для брожения пищевых сред. Оборудование для соления и посола пищевых сред. Оборудование для созревания пищевых сред. Оборудование для копчения пищевых сред.</w:t>
            </w:r>
          </w:p>
        </w:tc>
      </w:tr>
      <w:tr w:rsidR="00C05463" w:rsidRPr="00113772" w:rsidTr="00B63BF7">
        <w:tc>
          <w:tcPr>
            <w:tcW w:w="4743" w:type="dxa"/>
            <w:vAlign w:val="center"/>
          </w:tcPr>
          <w:p w:rsidR="00C05463" w:rsidRPr="00113772" w:rsidRDefault="00C0546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lastRenderedPageBreak/>
              <w:t>Основы холодоснабжения предприятий отрасли / Холодильная техника</w:t>
            </w:r>
          </w:p>
        </w:tc>
        <w:tc>
          <w:tcPr>
            <w:tcW w:w="4238" w:type="dxa"/>
          </w:tcPr>
          <w:p w:rsidR="00C05463" w:rsidRPr="00113772" w:rsidRDefault="00C05463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основы производства и применения искусственного холода для холодильной обработки и хранения пищевых продуктов и сырья</w:t>
            </w:r>
          </w:p>
        </w:tc>
        <w:tc>
          <w:tcPr>
            <w:tcW w:w="3645" w:type="dxa"/>
          </w:tcPr>
          <w:p w:rsidR="00C05463" w:rsidRPr="00E7656F" w:rsidRDefault="00C05463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E7656F">
              <w:rPr>
                <w:color w:val="000000"/>
                <w:sz w:val="24"/>
                <w:szCs w:val="24"/>
              </w:rPr>
              <w:t>Цель изучения дисциплины: формирование знаний в области физических принципов получения низких температур, изучение основного и вспомогательного холодильного оборудования, рабочих веществ холодильных машин, термодинамических основ и рабочих процессов холодильных машин, основ холодильной технологии.</w:t>
            </w:r>
          </w:p>
        </w:tc>
        <w:tc>
          <w:tcPr>
            <w:tcW w:w="2160" w:type="dxa"/>
          </w:tcPr>
          <w:p w:rsidR="00C05463" w:rsidRPr="00113772" w:rsidRDefault="00C05463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t xml:space="preserve">45/63, 3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6 семестре</w:t>
            </w:r>
          </w:p>
        </w:tc>
      </w:tr>
      <w:tr w:rsidR="00C05463" w:rsidRPr="00113772" w:rsidTr="00712843">
        <w:tc>
          <w:tcPr>
            <w:tcW w:w="14786" w:type="dxa"/>
            <w:gridSpan w:val="4"/>
            <w:vAlign w:val="center"/>
          </w:tcPr>
          <w:p w:rsidR="00C05463" w:rsidRPr="00E7656F" w:rsidRDefault="00C05463" w:rsidP="00C73A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Краткое содержание дисциплины: </w:t>
            </w:r>
            <w:r w:rsidRPr="00E7656F">
              <w:rPr>
                <w:color w:val="000000"/>
                <w:sz w:val="24"/>
                <w:szCs w:val="24"/>
              </w:rPr>
              <w:t>Современное состояние и перспективы развития холодильной техники. Применение холода на предприятиях пищевой промышленности. Основы теории холодильной обработки и хранения пищевых продуктов. Физические основы искусственного охлаждения. Термодинамические основы и рабочие процессы холодильных машин. Рабочие вещества холодильных машин. Принципиальные схемы и циклы одноступенчатых и многоступенчатых парокомпрессионных холодильных машин. Особенности холодильных машин различных типов и области их применения. Теплообменные аппараты холодильных машин. Холодильные установки с парокомпрессионными холодильными машинами. Общие положения проектирования холодильных сооружений. Принципы автоматизации холодильных установок.</w:t>
            </w:r>
          </w:p>
        </w:tc>
      </w:tr>
      <w:tr w:rsidR="00294BE0" w:rsidRPr="00113772" w:rsidTr="00C67096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"Экономика предприятия"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AB37E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4238" w:type="dxa"/>
          </w:tcPr>
          <w:p w:rsidR="00482AD5" w:rsidRPr="00113772" w:rsidRDefault="00482AD5" w:rsidP="00AB37E9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</w:t>
            </w:r>
          </w:p>
        </w:tc>
        <w:tc>
          <w:tcPr>
            <w:tcW w:w="3645" w:type="dxa"/>
          </w:tcPr>
          <w:p w:rsidR="00482AD5" w:rsidRPr="00355395" w:rsidRDefault="00482AD5" w:rsidP="00C73A65">
            <w:pPr>
              <w:jc w:val="both"/>
              <w:rPr>
                <w:color w:val="000000"/>
                <w:sz w:val="24"/>
                <w:szCs w:val="24"/>
              </w:rPr>
            </w:pPr>
            <w:r w:rsidRPr="00355395">
              <w:rPr>
                <w:color w:val="000000"/>
                <w:sz w:val="24"/>
                <w:szCs w:val="24"/>
              </w:rPr>
              <w:t xml:space="preserve">Цель преподавания дисциплины: состоит в приобретении теоретических знаний, практических умений и навыков, формирующих аналитическое мышление у будущих специалистов (инженеров-технологов) для решения стратегических и текущих задач, обеспечивающих эффективное </w:t>
            </w:r>
            <w:r w:rsidRPr="00355395">
              <w:rPr>
                <w:color w:val="000000"/>
                <w:sz w:val="24"/>
                <w:szCs w:val="24"/>
              </w:rPr>
              <w:lastRenderedPageBreak/>
              <w:t>функционирование и развитие предприятий (организаций).</w:t>
            </w:r>
          </w:p>
        </w:tc>
        <w:tc>
          <w:tcPr>
            <w:tcW w:w="2160" w:type="dxa"/>
          </w:tcPr>
          <w:p w:rsidR="00482AD5" w:rsidRPr="00113772" w:rsidRDefault="00482AD5" w:rsidP="00AB37E9">
            <w:pPr>
              <w:jc w:val="both"/>
              <w:rPr>
                <w:sz w:val="24"/>
                <w:szCs w:val="24"/>
              </w:rPr>
            </w:pPr>
            <w:r w:rsidRPr="00113772">
              <w:rPr>
                <w:sz w:val="24"/>
                <w:szCs w:val="24"/>
              </w:rPr>
              <w:lastRenderedPageBreak/>
              <w:t xml:space="preserve">60/70, 4 </w:t>
            </w:r>
            <w:proofErr w:type="spellStart"/>
            <w:r w:rsidRPr="00113772">
              <w:rPr>
                <w:sz w:val="24"/>
                <w:szCs w:val="24"/>
              </w:rPr>
              <w:t>з.е</w:t>
            </w:r>
            <w:proofErr w:type="spellEnd"/>
            <w:r w:rsidRPr="00113772">
              <w:rPr>
                <w:sz w:val="24"/>
                <w:szCs w:val="24"/>
              </w:rPr>
              <w:t>., зачет в 7 семестре</w:t>
            </w:r>
          </w:p>
        </w:tc>
      </w:tr>
      <w:tr w:rsidR="00482AD5" w:rsidRPr="00113772" w:rsidTr="00286C4F">
        <w:tc>
          <w:tcPr>
            <w:tcW w:w="14786" w:type="dxa"/>
            <w:gridSpan w:val="4"/>
            <w:vAlign w:val="center"/>
          </w:tcPr>
          <w:p w:rsidR="00482AD5" w:rsidRPr="00355395" w:rsidRDefault="00482AD5" w:rsidP="00C73A6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55395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понятие организации, ее основные признаки; основной капитал организации и его воспроизводство; инвестиции и инвестиционная деятельность организации; оборотный капитал организации; трудовые ресурсы организации; производительность труда; оплата труда в организации; затраты на производство и себестоимость продукции; доход, прибыль и рентабельность; налогообложение предприятия; ценообразование в отрасли; оценка эффективности производственной деятельности предприятия;</w:t>
            </w:r>
            <w:proofErr w:type="gramEnd"/>
            <w:r w:rsidRPr="00355395">
              <w:rPr>
                <w:color w:val="000000"/>
                <w:sz w:val="24"/>
                <w:szCs w:val="24"/>
              </w:rPr>
              <w:t xml:space="preserve"> материально-техническое обеспечение предприятий отрасли и сбыт продукции.</w:t>
            </w:r>
          </w:p>
        </w:tc>
      </w:tr>
      <w:tr w:rsidR="00294BE0" w:rsidRPr="00113772" w:rsidTr="006863CA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  <w:highlight w:val="yellow"/>
              </w:rPr>
            </w:pPr>
            <w:r w:rsidRPr="000D7535">
              <w:rPr>
                <w:b/>
                <w:bCs/>
                <w:color w:val="000000"/>
                <w:sz w:val="24"/>
                <w:szCs w:val="24"/>
              </w:rPr>
              <w:t>Модуль "Основы консервирования"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5619E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 xml:space="preserve">Основы консервирования и </w:t>
            </w:r>
            <w:proofErr w:type="spellStart"/>
            <w:r w:rsidRPr="00113772">
              <w:rPr>
                <w:b/>
                <w:i/>
                <w:color w:val="000000"/>
                <w:sz w:val="24"/>
                <w:szCs w:val="24"/>
              </w:rPr>
              <w:t>технохимконтроль</w:t>
            </w:r>
            <w:proofErr w:type="spellEnd"/>
          </w:p>
          <w:p w:rsidR="00482AD5" w:rsidRPr="00113772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482AD5" w:rsidRPr="000D7535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Владеть методами  анализа сырья, материалов  и готовой продукции в отрасли, навыками работы в лаборатории</w:t>
            </w:r>
          </w:p>
        </w:tc>
        <w:tc>
          <w:tcPr>
            <w:tcW w:w="3645" w:type="dxa"/>
          </w:tcPr>
          <w:p w:rsidR="00482AD5" w:rsidRPr="00A7786D" w:rsidRDefault="00482AD5" w:rsidP="00E7448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4480">
              <w:rPr>
                <w:color w:val="000000"/>
                <w:sz w:val="24"/>
                <w:szCs w:val="24"/>
              </w:rPr>
              <w:t>Цель изучения дисциплины: овладение будущими специалистами теоретическими основами переработки растительного сырья, с закономерностями и процессами, которые являются общими для многих видов консервных производств; формирование навыков работы со стандартизованными методиками оценки качества сырья, материалов, упаковки и готовой продукции.</w:t>
            </w:r>
            <w:proofErr w:type="gramEnd"/>
          </w:p>
        </w:tc>
        <w:tc>
          <w:tcPr>
            <w:tcW w:w="2160" w:type="dxa"/>
          </w:tcPr>
          <w:p w:rsidR="00482AD5" w:rsidRPr="001C714F" w:rsidRDefault="00482AD5" w:rsidP="001C714F">
            <w:pPr>
              <w:jc w:val="both"/>
              <w:rPr>
                <w:sz w:val="24"/>
                <w:szCs w:val="24"/>
              </w:rPr>
            </w:pPr>
            <w:r w:rsidRPr="001C714F">
              <w:rPr>
                <w:sz w:val="24"/>
                <w:szCs w:val="24"/>
              </w:rPr>
              <w:t xml:space="preserve">136/74, 6 </w:t>
            </w:r>
            <w:proofErr w:type="spellStart"/>
            <w:r w:rsidRPr="001C714F">
              <w:rPr>
                <w:sz w:val="24"/>
                <w:szCs w:val="24"/>
              </w:rPr>
              <w:t>з.е</w:t>
            </w:r>
            <w:proofErr w:type="spellEnd"/>
            <w:r w:rsidRPr="001C714F">
              <w:rPr>
                <w:sz w:val="24"/>
                <w:szCs w:val="24"/>
              </w:rPr>
              <w:t>., экзамен в 5 семестре</w:t>
            </w:r>
          </w:p>
        </w:tc>
      </w:tr>
      <w:tr w:rsidR="00482AD5" w:rsidRPr="00113772" w:rsidTr="00286C4F">
        <w:tc>
          <w:tcPr>
            <w:tcW w:w="14786" w:type="dxa"/>
            <w:gridSpan w:val="4"/>
            <w:vAlign w:val="center"/>
          </w:tcPr>
          <w:p w:rsidR="00482AD5" w:rsidRPr="00A7786D" w:rsidRDefault="00482AD5" w:rsidP="00A7786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4480">
              <w:rPr>
                <w:color w:val="000000"/>
                <w:sz w:val="24"/>
                <w:szCs w:val="24"/>
              </w:rPr>
              <w:t xml:space="preserve">Краткое содержание дисциплины: особенности химического состава и биологические особенности сырья, влияние их на построение технологических процессов; классификация методов консервирования и их характеристика; основные процессы консервного производства; характеристика упаковки, применяемой для фасовки продуктов длительного хранения; подготовка упаковки к </w:t>
            </w:r>
            <w:proofErr w:type="spellStart"/>
            <w:r w:rsidRPr="00E74480">
              <w:rPr>
                <w:color w:val="000000"/>
                <w:sz w:val="24"/>
                <w:szCs w:val="24"/>
              </w:rPr>
              <w:t>фасованию</w:t>
            </w:r>
            <w:proofErr w:type="spellEnd"/>
            <w:r w:rsidRPr="00E74480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74480">
              <w:rPr>
                <w:color w:val="000000"/>
                <w:sz w:val="24"/>
                <w:szCs w:val="24"/>
              </w:rPr>
              <w:t>эксгаустирование</w:t>
            </w:r>
            <w:proofErr w:type="spellEnd"/>
            <w:r w:rsidRPr="00E74480">
              <w:rPr>
                <w:color w:val="000000"/>
                <w:sz w:val="24"/>
                <w:szCs w:val="24"/>
              </w:rPr>
              <w:t xml:space="preserve"> и деаэрация; особенности учета консервированной продукции; теоретические основы стерилизации консервов; разработка и анализ режимов стерилизации;</w:t>
            </w:r>
            <w:proofErr w:type="gramEnd"/>
            <w:r w:rsidRPr="00E74480">
              <w:rPr>
                <w:color w:val="000000"/>
                <w:sz w:val="24"/>
                <w:szCs w:val="24"/>
              </w:rPr>
              <w:t xml:space="preserve"> техника стерилизации консервов; обеспечение санитарного режима на предприятии; подготовка консервов к реализации; классификация консервов в зависимости от их микробиологической стабильности и определение их промышленной стерильности; организация контроля качества продуктов длительного хранения. 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5619E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Холодильная технология пищевых продуктов</w:t>
            </w:r>
          </w:p>
          <w:p w:rsidR="00482AD5" w:rsidRPr="00113772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482AD5" w:rsidRPr="000D7535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Знать основы производства и применения искусственного холода для холодильной обработки и хранения пищевых продуктов и сырья</w:t>
            </w:r>
          </w:p>
        </w:tc>
        <w:tc>
          <w:tcPr>
            <w:tcW w:w="3645" w:type="dxa"/>
          </w:tcPr>
          <w:p w:rsidR="00482AD5" w:rsidRPr="00CA0AF6" w:rsidRDefault="00482AD5" w:rsidP="00CA0AF6">
            <w:pPr>
              <w:jc w:val="both"/>
              <w:rPr>
                <w:color w:val="000000"/>
                <w:sz w:val="24"/>
                <w:szCs w:val="24"/>
              </w:rPr>
            </w:pPr>
            <w:r w:rsidRPr="00CA0AF6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знаний в области научных основ сохранения пищевых продуктов </w:t>
            </w:r>
            <w:r w:rsidRPr="00CA0AF6">
              <w:rPr>
                <w:color w:val="000000"/>
                <w:sz w:val="24"/>
                <w:szCs w:val="24"/>
              </w:rPr>
              <w:lastRenderedPageBreak/>
              <w:t>с помощью искусственного холода и использования его при охлаждении, замораживании, производстве продуктов и хранении продукции в промышленных условиях.</w:t>
            </w:r>
          </w:p>
          <w:p w:rsidR="00482AD5" w:rsidRPr="00CA0AF6" w:rsidRDefault="00482AD5" w:rsidP="00CA0AF6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AD5" w:rsidRPr="00AE6D95" w:rsidRDefault="00482AD5" w:rsidP="00AE6D95">
            <w:pPr>
              <w:jc w:val="both"/>
              <w:rPr>
                <w:sz w:val="24"/>
                <w:szCs w:val="24"/>
              </w:rPr>
            </w:pPr>
            <w:r w:rsidRPr="00AE6D95">
              <w:rPr>
                <w:sz w:val="24"/>
                <w:szCs w:val="24"/>
              </w:rPr>
              <w:lastRenderedPageBreak/>
              <w:t xml:space="preserve">60/60, 3 </w:t>
            </w:r>
            <w:proofErr w:type="spellStart"/>
            <w:r w:rsidRPr="00AE6D95">
              <w:rPr>
                <w:sz w:val="24"/>
                <w:szCs w:val="24"/>
              </w:rPr>
              <w:t>з.е</w:t>
            </w:r>
            <w:proofErr w:type="spellEnd"/>
            <w:r w:rsidRPr="00AE6D95">
              <w:rPr>
                <w:sz w:val="24"/>
                <w:szCs w:val="24"/>
              </w:rPr>
              <w:t>., экзамен в 6 семестре</w:t>
            </w:r>
          </w:p>
        </w:tc>
      </w:tr>
      <w:tr w:rsidR="00482AD5" w:rsidRPr="00113772" w:rsidTr="009C0F50">
        <w:tc>
          <w:tcPr>
            <w:tcW w:w="14786" w:type="dxa"/>
            <w:gridSpan w:val="4"/>
            <w:vAlign w:val="center"/>
          </w:tcPr>
          <w:p w:rsidR="00482AD5" w:rsidRPr="00CA0AF6" w:rsidRDefault="00482AD5" w:rsidP="00CA0AF6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A0AF6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сущность холодильного консервирования; микробиологические аспекты сохранения пищевых продуктов холодом; биологические основы охлаждения и хранения в охлажденном состоянии фруктов и овощей; охлаждение и хранение фруктов и овощей в охлажденном состоянии; связь качества мяса с послеубойными изменениями; технология охлаждения и хранения мяса, мяса птицы, рыбы и других продуктов; теоретические основы процесса замораживания;</w:t>
            </w:r>
            <w:proofErr w:type="gramEnd"/>
            <w:r w:rsidRPr="00CA0AF6">
              <w:rPr>
                <w:color w:val="000000"/>
                <w:sz w:val="24"/>
                <w:szCs w:val="24"/>
              </w:rPr>
              <w:t xml:space="preserve"> замораживание растительных продуктов, Технология быстрозамороженных </w:t>
            </w:r>
            <w:proofErr w:type="spellStart"/>
            <w:r w:rsidRPr="00CA0AF6">
              <w:rPr>
                <w:color w:val="000000"/>
                <w:sz w:val="24"/>
                <w:szCs w:val="24"/>
              </w:rPr>
              <w:t>картофелепродуктов</w:t>
            </w:r>
            <w:proofErr w:type="spellEnd"/>
            <w:r w:rsidRPr="00CA0AF6">
              <w:rPr>
                <w:color w:val="000000"/>
                <w:sz w:val="24"/>
                <w:szCs w:val="24"/>
              </w:rPr>
              <w:t>; технология замораживания мяса, птицы, рыбы; изменения в замороженных пищевых продуктах; размораживание пищевых продуктов; обеспечение санитарного режима на холодильниках;</w:t>
            </w:r>
            <w:proofErr w:type="gramStart"/>
            <w:r w:rsidRPr="00CA0AF6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A0AF6">
              <w:rPr>
                <w:color w:val="000000"/>
                <w:sz w:val="24"/>
                <w:szCs w:val="24"/>
              </w:rPr>
              <w:t>организация холодильной обработки и хранения продуктов на холодильниках; организация контроля качества продуктов.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5619E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Микробиология консервирования/Санитарно-гигиенический контроль консервного производства</w:t>
            </w:r>
          </w:p>
          <w:p w:rsidR="00482AD5" w:rsidRPr="00113772" w:rsidRDefault="00482AD5" w:rsidP="00125D78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482AD5" w:rsidRPr="000D7535" w:rsidRDefault="00482AD5" w:rsidP="008910E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обеспечивать соблюдение параметров технологических процессов  производства консервированных продуктов и поддержание санитарного режима</w:t>
            </w:r>
          </w:p>
        </w:tc>
        <w:tc>
          <w:tcPr>
            <w:tcW w:w="3645" w:type="dxa"/>
          </w:tcPr>
          <w:p w:rsidR="00482AD5" w:rsidRPr="001607B8" w:rsidRDefault="00482AD5" w:rsidP="001607B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07B8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системы знаний и практических навыков по микробиологическому и санитарному контролю производства различных продуктов длительного хранения; по влиянию различных микроорганизмов на процессы переработки и хранения продуктов, подвергнутых различным способами консервирования; по проведению микробиологический контроля консервированных продуктов в зависимости от активной кислотности; по формированию </w:t>
            </w:r>
            <w:r w:rsidRPr="001607B8">
              <w:rPr>
                <w:color w:val="000000"/>
                <w:sz w:val="24"/>
                <w:szCs w:val="24"/>
              </w:rPr>
              <w:lastRenderedPageBreak/>
              <w:t>навыков работы со стандартизованными методиками оценки качества сырья и готовой продукции.</w:t>
            </w:r>
            <w:proofErr w:type="gramEnd"/>
          </w:p>
        </w:tc>
        <w:tc>
          <w:tcPr>
            <w:tcW w:w="2160" w:type="dxa"/>
          </w:tcPr>
          <w:p w:rsidR="00482AD5" w:rsidRPr="00AE6D95" w:rsidRDefault="00482AD5" w:rsidP="00AE6D95">
            <w:pPr>
              <w:jc w:val="both"/>
              <w:rPr>
                <w:sz w:val="24"/>
                <w:szCs w:val="24"/>
              </w:rPr>
            </w:pPr>
            <w:r w:rsidRPr="00AE6D95">
              <w:rPr>
                <w:sz w:val="24"/>
                <w:szCs w:val="24"/>
              </w:rPr>
              <w:lastRenderedPageBreak/>
              <w:t xml:space="preserve">85/115, 6 </w:t>
            </w:r>
            <w:proofErr w:type="spellStart"/>
            <w:r w:rsidRPr="00AE6D95">
              <w:rPr>
                <w:sz w:val="24"/>
                <w:szCs w:val="24"/>
              </w:rPr>
              <w:t>з</w:t>
            </w:r>
            <w:proofErr w:type="gramStart"/>
            <w:r w:rsidRPr="00AE6D95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E6D95">
              <w:rPr>
                <w:sz w:val="24"/>
                <w:szCs w:val="24"/>
              </w:rPr>
              <w:t>, зачет в 5 семестре</w:t>
            </w:r>
          </w:p>
        </w:tc>
      </w:tr>
      <w:tr w:rsidR="00482AD5" w:rsidRPr="00113772" w:rsidTr="00286C4F">
        <w:tc>
          <w:tcPr>
            <w:tcW w:w="14786" w:type="dxa"/>
            <w:gridSpan w:val="4"/>
            <w:vAlign w:val="center"/>
          </w:tcPr>
          <w:p w:rsidR="00482AD5" w:rsidRPr="001607B8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07B8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законодательная база в области безопасности пищевого сырья и продуктов питания; формирование </w:t>
            </w:r>
            <w:proofErr w:type="spellStart"/>
            <w:r w:rsidRPr="001607B8">
              <w:rPr>
                <w:color w:val="000000"/>
                <w:sz w:val="24"/>
                <w:szCs w:val="24"/>
              </w:rPr>
              <w:t>микробиоты</w:t>
            </w:r>
            <w:proofErr w:type="spellEnd"/>
            <w:r w:rsidRPr="001607B8">
              <w:rPr>
                <w:color w:val="000000"/>
                <w:sz w:val="24"/>
                <w:szCs w:val="24"/>
              </w:rPr>
              <w:t xml:space="preserve"> перерабатываемого сырья; характеристика факторов, определяющих степень риска развития </w:t>
            </w:r>
            <w:proofErr w:type="spellStart"/>
            <w:r w:rsidRPr="001607B8">
              <w:rPr>
                <w:color w:val="000000"/>
                <w:sz w:val="24"/>
                <w:szCs w:val="24"/>
              </w:rPr>
              <w:t>микробиоты</w:t>
            </w:r>
            <w:proofErr w:type="spellEnd"/>
            <w:r w:rsidRPr="001607B8">
              <w:rPr>
                <w:color w:val="000000"/>
                <w:sz w:val="24"/>
                <w:szCs w:val="24"/>
              </w:rPr>
              <w:t xml:space="preserve"> пищевых продуктов; источники инфицирования консервируемых продуктов; технологические особенности производства и источники </w:t>
            </w:r>
            <w:proofErr w:type="spellStart"/>
            <w:r w:rsidRPr="001607B8">
              <w:rPr>
                <w:color w:val="000000"/>
                <w:sz w:val="24"/>
                <w:szCs w:val="24"/>
              </w:rPr>
              <w:t>микробиального</w:t>
            </w:r>
            <w:proofErr w:type="spellEnd"/>
            <w:r w:rsidRPr="001607B8">
              <w:rPr>
                <w:color w:val="000000"/>
                <w:sz w:val="24"/>
                <w:szCs w:val="24"/>
              </w:rPr>
              <w:t xml:space="preserve"> загрязнения продуктов длительного хранения; остаточная микрофлора баночных консервов; виды микробной порчи и отравления, связанные с употреблением баночных консервов;</w:t>
            </w:r>
            <w:proofErr w:type="gramEnd"/>
            <w:r w:rsidRPr="001607B8">
              <w:rPr>
                <w:color w:val="000000"/>
                <w:sz w:val="24"/>
                <w:szCs w:val="24"/>
              </w:rPr>
              <w:t xml:space="preserve"> микробиологический контроль процесса консервирования и готовой продукции; обеспечение санитарного режима на предприятиях; управление процессами порчи пищевых продуктов; моделирование микробиологической порчи пищевых продуктов и применение систем менеджмента при порче пищевых продуктов.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5619E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 xml:space="preserve">Учет и </w:t>
            </w:r>
            <w:proofErr w:type="gramStart"/>
            <w:r w:rsidRPr="00113772">
              <w:rPr>
                <w:b/>
                <w:i/>
                <w:color w:val="000000"/>
                <w:sz w:val="24"/>
                <w:szCs w:val="24"/>
              </w:rPr>
              <w:t>отчетность</w:t>
            </w:r>
            <w:proofErr w:type="gramEnd"/>
            <w:r w:rsidRPr="00113772">
              <w:rPr>
                <w:b/>
                <w:i/>
                <w:color w:val="000000"/>
                <w:sz w:val="24"/>
                <w:szCs w:val="24"/>
              </w:rPr>
              <w:t xml:space="preserve"> / Технологические расчеты</w:t>
            </w:r>
          </w:p>
          <w:p w:rsidR="00482AD5" w:rsidRPr="00113772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482AD5" w:rsidRPr="000D7535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>Быть способным вести документацию, необходимую для первичного учета сырья, материалов, упаковки и готовой продукции</w:t>
            </w:r>
          </w:p>
        </w:tc>
        <w:tc>
          <w:tcPr>
            <w:tcW w:w="3645" w:type="dxa"/>
          </w:tcPr>
          <w:p w:rsidR="00482AD5" w:rsidRPr="00BE2E2C" w:rsidRDefault="00482AD5" w:rsidP="00127D15">
            <w:pPr>
              <w:jc w:val="both"/>
              <w:rPr>
                <w:color w:val="000000"/>
                <w:sz w:val="24"/>
                <w:szCs w:val="24"/>
              </w:rPr>
            </w:pPr>
            <w:r w:rsidRPr="00BE2E2C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знаний по основам организации производственного учёта и отчётности на предприятиях консервной, овощесушильной и смежных отраслей перерабатывающей промышленности. </w:t>
            </w:r>
          </w:p>
        </w:tc>
        <w:tc>
          <w:tcPr>
            <w:tcW w:w="2160" w:type="dxa"/>
          </w:tcPr>
          <w:p w:rsidR="00482AD5" w:rsidRPr="00076796" w:rsidRDefault="00482AD5" w:rsidP="00076796">
            <w:pPr>
              <w:jc w:val="both"/>
              <w:rPr>
                <w:sz w:val="24"/>
                <w:szCs w:val="24"/>
              </w:rPr>
            </w:pPr>
            <w:r w:rsidRPr="00076796">
              <w:rPr>
                <w:sz w:val="24"/>
                <w:szCs w:val="24"/>
              </w:rPr>
              <w:t xml:space="preserve">45/55, 3 </w:t>
            </w:r>
            <w:proofErr w:type="spellStart"/>
            <w:r w:rsidRPr="00076796">
              <w:rPr>
                <w:sz w:val="24"/>
                <w:szCs w:val="24"/>
              </w:rPr>
              <w:t>з.е</w:t>
            </w:r>
            <w:proofErr w:type="spellEnd"/>
            <w:r w:rsidRPr="00076796">
              <w:rPr>
                <w:sz w:val="24"/>
                <w:szCs w:val="24"/>
              </w:rPr>
              <w:t xml:space="preserve">., зачет 6 </w:t>
            </w:r>
            <w:proofErr w:type="gramStart"/>
            <w:r w:rsidRPr="00076796">
              <w:rPr>
                <w:sz w:val="24"/>
                <w:szCs w:val="24"/>
              </w:rPr>
              <w:t>семестре</w:t>
            </w:r>
            <w:proofErr w:type="gramEnd"/>
          </w:p>
        </w:tc>
      </w:tr>
      <w:tr w:rsidR="00482AD5" w:rsidRPr="00113772" w:rsidTr="0045473E">
        <w:tc>
          <w:tcPr>
            <w:tcW w:w="14786" w:type="dxa"/>
            <w:gridSpan w:val="4"/>
            <w:vAlign w:val="center"/>
          </w:tcPr>
          <w:p w:rsidR="00482AD5" w:rsidRPr="00BE2E2C" w:rsidRDefault="00482AD5" w:rsidP="00BE2E2C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BE2E2C">
              <w:rPr>
                <w:color w:val="000000"/>
                <w:sz w:val="24"/>
                <w:szCs w:val="24"/>
              </w:rPr>
              <w:t xml:space="preserve">Краткое содержание дисциплины: </w:t>
            </w:r>
            <w:proofErr w:type="gramStart"/>
            <w:r w:rsidRPr="00BE2E2C">
              <w:rPr>
                <w:color w:val="000000"/>
                <w:sz w:val="24"/>
                <w:szCs w:val="24"/>
              </w:rPr>
              <w:t>Классификация материальных ресурсов; понятие о бухгалтерских документах, их роль и значение; правила составления документов, способы исправления ошибок в документах; материальная ответственность работников; особенности учёта готовой продукции в консервном производстве; учёт поступления материальных ресурсов и их документальное оформление; организация складского учёта; понятие о рецептурах и нормах расхода; учёт сырья и материалов при обжаривании, при мариновании, спиртовании, при приготовлении различных растворов;</w:t>
            </w:r>
            <w:proofErr w:type="gramEnd"/>
            <w:r w:rsidRPr="00BE2E2C">
              <w:rPr>
                <w:color w:val="000000"/>
                <w:sz w:val="24"/>
                <w:szCs w:val="24"/>
              </w:rPr>
              <w:t xml:space="preserve"> учёт упаковки и укупорочных средств; определение фактического расхода сырья на групповой ассортимент; производственный учет в цехе; ведение типовых журналов учёта и составление отчётной документации по смене и производственного отчёта о работе цеха за месяц.</w:t>
            </w:r>
          </w:p>
        </w:tc>
      </w:tr>
      <w:tr w:rsidR="00294BE0" w:rsidRPr="00113772" w:rsidTr="00FD2A1C">
        <w:tc>
          <w:tcPr>
            <w:tcW w:w="14786" w:type="dxa"/>
            <w:gridSpan w:val="4"/>
            <w:vAlign w:val="center"/>
          </w:tcPr>
          <w:p w:rsidR="00294BE0" w:rsidRPr="00113772" w:rsidRDefault="00294BE0" w:rsidP="007B58D4">
            <w:pPr>
              <w:jc w:val="both"/>
              <w:rPr>
                <w:sz w:val="24"/>
                <w:szCs w:val="24"/>
                <w:highlight w:val="yellow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"Технология консервирования плодов и овощей"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B63BF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Технология консервирования плодов и овощей</w:t>
            </w:r>
          </w:p>
          <w:p w:rsidR="00482AD5" w:rsidRPr="00113772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  <w:vAlign w:val="center"/>
          </w:tcPr>
          <w:p w:rsidR="00482AD5" w:rsidRPr="000D7535" w:rsidRDefault="00482AD5">
            <w:pPr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113772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11377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645" w:type="dxa"/>
          </w:tcPr>
          <w:p w:rsidR="00482AD5" w:rsidRPr="00D8548F" w:rsidRDefault="00482AD5" w:rsidP="00D8548F">
            <w:pPr>
              <w:rPr>
                <w:color w:val="000000"/>
                <w:sz w:val="24"/>
                <w:szCs w:val="24"/>
              </w:rPr>
            </w:pPr>
            <w:r w:rsidRPr="00D8548F">
              <w:rPr>
                <w:color w:val="000000"/>
                <w:sz w:val="24"/>
                <w:szCs w:val="24"/>
              </w:rPr>
              <w:t>Цель изучения дисциплины: подготовка специалистов к самостоятельной производственно-технологической,  проектно-</w:t>
            </w:r>
            <w:r w:rsidRPr="00D8548F">
              <w:rPr>
                <w:color w:val="000000"/>
                <w:sz w:val="24"/>
                <w:szCs w:val="24"/>
              </w:rPr>
              <w:lastRenderedPageBreak/>
              <w:t xml:space="preserve">конструкторской и экспериментально-исследовательской деятельности. </w:t>
            </w:r>
          </w:p>
        </w:tc>
        <w:tc>
          <w:tcPr>
            <w:tcW w:w="2160" w:type="dxa"/>
          </w:tcPr>
          <w:p w:rsidR="00482AD5" w:rsidRPr="00A72438" w:rsidRDefault="00482AD5" w:rsidP="00A72438">
            <w:pPr>
              <w:jc w:val="both"/>
              <w:rPr>
                <w:sz w:val="24"/>
                <w:szCs w:val="24"/>
              </w:rPr>
            </w:pPr>
            <w:r w:rsidRPr="00A72438">
              <w:rPr>
                <w:sz w:val="24"/>
                <w:szCs w:val="24"/>
              </w:rPr>
              <w:lastRenderedPageBreak/>
              <w:t xml:space="preserve">171/169, 9 </w:t>
            </w:r>
            <w:proofErr w:type="spellStart"/>
            <w:r w:rsidRPr="00A72438">
              <w:rPr>
                <w:sz w:val="24"/>
                <w:szCs w:val="24"/>
              </w:rPr>
              <w:t>з.е</w:t>
            </w:r>
            <w:proofErr w:type="spellEnd"/>
            <w:r w:rsidRPr="00A72438">
              <w:rPr>
                <w:sz w:val="24"/>
                <w:szCs w:val="24"/>
              </w:rPr>
              <w:t>., экзамен в 5 и 6 семестрах</w:t>
            </w:r>
          </w:p>
        </w:tc>
      </w:tr>
      <w:tr w:rsidR="00482AD5" w:rsidRPr="00113772" w:rsidTr="009D1DD0">
        <w:tc>
          <w:tcPr>
            <w:tcW w:w="14786" w:type="dxa"/>
            <w:gridSpan w:val="4"/>
            <w:vAlign w:val="center"/>
          </w:tcPr>
          <w:p w:rsidR="00482AD5" w:rsidRPr="00D8548F" w:rsidRDefault="00482AD5" w:rsidP="00D8548F">
            <w:pPr>
              <w:rPr>
                <w:color w:val="000000"/>
                <w:sz w:val="24"/>
                <w:szCs w:val="24"/>
              </w:rPr>
            </w:pPr>
            <w:r w:rsidRPr="00D8548F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роль консервированной продукции; растительное сырье; овощные натуральные и закусочные консервы; консервированные овощные обеденные блюда и полуфабрикаты для общественного питания; концентрированные томатные продукты и томатные соусы; овощи и </w:t>
            </w:r>
            <w:proofErr w:type="gramStart"/>
            <w:r w:rsidRPr="00D8548F">
              <w:rPr>
                <w:color w:val="000000"/>
                <w:sz w:val="24"/>
                <w:szCs w:val="24"/>
              </w:rPr>
              <w:t>грибы</w:t>
            </w:r>
            <w:proofErr w:type="gramEnd"/>
            <w:r w:rsidRPr="00D8548F">
              <w:rPr>
                <w:color w:val="000000"/>
                <w:sz w:val="24"/>
                <w:szCs w:val="24"/>
              </w:rPr>
              <w:t xml:space="preserve"> маринованные и консервированные; плодоовощная консервированная продукция, консервированная биохимическими способами; соковая продукция из овощей; компоты и фруктовые маринады; фруктовые соки, нектары, напитки и морсы; сгущенные соки и производство березового сока; фруктовые пюре и полуфабрикаты; консервы для детского и диетического питания; концентрированные фруктовые консервы; использование отходов консервного производства.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B63BF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 xml:space="preserve">Технология сушеных продуктов и </w:t>
            </w:r>
            <w:proofErr w:type="spellStart"/>
            <w:r w:rsidRPr="00113772">
              <w:rPr>
                <w:b/>
                <w:i/>
                <w:color w:val="000000"/>
                <w:sz w:val="24"/>
                <w:szCs w:val="24"/>
              </w:rPr>
              <w:t>пищеконцентратов</w:t>
            </w:r>
            <w:proofErr w:type="spellEnd"/>
          </w:p>
          <w:p w:rsidR="00482AD5" w:rsidRPr="00113772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  <w:vAlign w:val="center"/>
          </w:tcPr>
          <w:p w:rsidR="00482AD5" w:rsidRPr="000D7535" w:rsidRDefault="00482AD5">
            <w:pPr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113772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11377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645" w:type="dxa"/>
          </w:tcPr>
          <w:p w:rsidR="00482AD5" w:rsidRPr="002F0781" w:rsidRDefault="00482AD5" w:rsidP="002F0781">
            <w:pPr>
              <w:jc w:val="both"/>
              <w:rPr>
                <w:color w:val="000000"/>
                <w:sz w:val="24"/>
                <w:szCs w:val="24"/>
              </w:rPr>
            </w:pPr>
            <w:r w:rsidRPr="002F0781">
              <w:rPr>
                <w:color w:val="000000"/>
                <w:sz w:val="24"/>
                <w:szCs w:val="24"/>
              </w:rPr>
              <w:t xml:space="preserve">Цель изучения дисциплины: формирование у будущих специалистов теоретических знаний в области теоретических основ и технологии сушильного и </w:t>
            </w:r>
            <w:proofErr w:type="spellStart"/>
            <w:r w:rsidRPr="002F0781">
              <w:rPr>
                <w:color w:val="000000"/>
                <w:sz w:val="24"/>
                <w:szCs w:val="24"/>
              </w:rPr>
              <w:t>пищеконцентратного</w:t>
            </w:r>
            <w:proofErr w:type="spellEnd"/>
            <w:r w:rsidRPr="002F0781">
              <w:rPr>
                <w:color w:val="000000"/>
                <w:sz w:val="24"/>
                <w:szCs w:val="24"/>
              </w:rPr>
              <w:t xml:space="preserve"> производств, подготовка будущих специалистов к самостоятельной работе в качестве инженеров-технологов на овощесушильных и </w:t>
            </w:r>
            <w:proofErr w:type="spellStart"/>
            <w:r w:rsidRPr="002F0781">
              <w:rPr>
                <w:color w:val="000000"/>
                <w:sz w:val="24"/>
                <w:szCs w:val="24"/>
              </w:rPr>
              <w:t>пищеконцентратных</w:t>
            </w:r>
            <w:proofErr w:type="spellEnd"/>
            <w:r w:rsidRPr="002F0781">
              <w:rPr>
                <w:color w:val="000000"/>
                <w:sz w:val="24"/>
                <w:szCs w:val="24"/>
              </w:rPr>
              <w:t xml:space="preserve"> предприятиях, в научно-исследовательских и проектных институтах. </w:t>
            </w:r>
          </w:p>
          <w:p w:rsidR="00482AD5" w:rsidRPr="002F0781" w:rsidRDefault="00482AD5" w:rsidP="002F078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2AD5" w:rsidRPr="006269D8" w:rsidRDefault="00482AD5" w:rsidP="006269D8">
            <w:pPr>
              <w:jc w:val="both"/>
              <w:rPr>
                <w:sz w:val="24"/>
                <w:szCs w:val="24"/>
              </w:rPr>
            </w:pPr>
            <w:r w:rsidRPr="006269D8">
              <w:rPr>
                <w:sz w:val="24"/>
                <w:szCs w:val="24"/>
              </w:rPr>
              <w:t xml:space="preserve">45/55, 3 </w:t>
            </w:r>
            <w:proofErr w:type="spellStart"/>
            <w:r w:rsidRPr="006269D8">
              <w:rPr>
                <w:sz w:val="24"/>
                <w:szCs w:val="24"/>
              </w:rPr>
              <w:t>з</w:t>
            </w:r>
            <w:proofErr w:type="gramStart"/>
            <w:r w:rsidRPr="006269D8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6269D8">
              <w:rPr>
                <w:sz w:val="24"/>
                <w:szCs w:val="24"/>
              </w:rPr>
              <w:t>, экзамен в 7 семестре</w:t>
            </w:r>
          </w:p>
        </w:tc>
      </w:tr>
      <w:tr w:rsidR="00482AD5" w:rsidRPr="00113772" w:rsidTr="00CD597D">
        <w:tc>
          <w:tcPr>
            <w:tcW w:w="14786" w:type="dxa"/>
            <w:gridSpan w:val="4"/>
            <w:vAlign w:val="center"/>
          </w:tcPr>
          <w:p w:rsidR="00482AD5" w:rsidRPr="002F0781" w:rsidRDefault="00482AD5" w:rsidP="002F078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F0781">
              <w:rPr>
                <w:color w:val="000000"/>
                <w:sz w:val="24"/>
                <w:szCs w:val="24"/>
              </w:rPr>
              <w:t xml:space="preserve">Краткое содержание дисциплины: сущность консервирования обезвоживанием; характеристика растительного сырья для сушильного и </w:t>
            </w:r>
            <w:proofErr w:type="spellStart"/>
            <w:r w:rsidRPr="002F0781">
              <w:rPr>
                <w:color w:val="000000"/>
                <w:sz w:val="24"/>
                <w:szCs w:val="24"/>
              </w:rPr>
              <w:t>пищеконцентратного</w:t>
            </w:r>
            <w:proofErr w:type="spellEnd"/>
            <w:r w:rsidRPr="002F0781">
              <w:rPr>
                <w:color w:val="000000"/>
                <w:sz w:val="24"/>
                <w:szCs w:val="24"/>
              </w:rPr>
              <w:t xml:space="preserve"> производств, его хранение и подготовка к сушке; основы теории сушки; характеристика различных методов сушки пищевых продуктов; производство сушеных овощей, фруктов, сушеных порошков из пюре и соков; обработка и хранение сухих продуктов; технология сушеных и обжаренных </w:t>
            </w:r>
            <w:proofErr w:type="spellStart"/>
            <w:r w:rsidRPr="002F0781">
              <w:rPr>
                <w:color w:val="000000"/>
                <w:sz w:val="24"/>
                <w:szCs w:val="24"/>
              </w:rPr>
              <w:t>картофелепродуктов</w:t>
            </w:r>
            <w:proofErr w:type="spellEnd"/>
            <w:r w:rsidRPr="002F0781">
              <w:rPr>
                <w:color w:val="000000"/>
                <w:sz w:val="24"/>
                <w:szCs w:val="24"/>
              </w:rPr>
              <w:t>; общие сведения о пищевых концентратах;</w:t>
            </w:r>
            <w:proofErr w:type="gramEnd"/>
            <w:r w:rsidRPr="002F0781">
              <w:rPr>
                <w:color w:val="000000"/>
                <w:sz w:val="24"/>
                <w:szCs w:val="24"/>
              </w:rPr>
              <w:t xml:space="preserve"> технология различных групп пищевых концентратов; виды фальсификаций пищевых концентратов и методы их обнаружения.</w:t>
            </w:r>
          </w:p>
        </w:tc>
      </w:tr>
      <w:tr w:rsidR="00DC5439" w:rsidRPr="00113772" w:rsidTr="00780FFF">
        <w:tc>
          <w:tcPr>
            <w:tcW w:w="14786" w:type="dxa"/>
            <w:gridSpan w:val="4"/>
            <w:vAlign w:val="center"/>
          </w:tcPr>
          <w:p w:rsidR="00DC5439" w:rsidRPr="00A24136" w:rsidRDefault="00DC5439" w:rsidP="00A24136">
            <w:pPr>
              <w:jc w:val="both"/>
              <w:rPr>
                <w:sz w:val="24"/>
                <w:szCs w:val="24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"Технология консервирования мяса и рыбы"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113772" w:rsidRDefault="00482AD5" w:rsidP="00B63BF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13772">
              <w:rPr>
                <w:b/>
                <w:i/>
                <w:color w:val="000000"/>
                <w:sz w:val="24"/>
                <w:szCs w:val="24"/>
              </w:rPr>
              <w:t>Технология консервирования мяса и рыбы</w:t>
            </w:r>
          </w:p>
          <w:p w:rsidR="00482AD5" w:rsidRPr="00113772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482AD5" w:rsidRPr="000D7535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13772">
              <w:rPr>
                <w:color w:val="000000"/>
                <w:sz w:val="24"/>
                <w:szCs w:val="24"/>
              </w:rPr>
              <w:lastRenderedPageBreak/>
              <w:t xml:space="preserve">Применять прогрессивные </w:t>
            </w:r>
            <w:proofErr w:type="spellStart"/>
            <w:r w:rsidRPr="00113772">
              <w:rPr>
                <w:color w:val="000000"/>
                <w:sz w:val="24"/>
                <w:szCs w:val="24"/>
              </w:rPr>
              <w:lastRenderedPageBreak/>
              <w:t>энергоэффективные</w:t>
            </w:r>
            <w:proofErr w:type="spellEnd"/>
            <w:r w:rsidRPr="00113772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3645" w:type="dxa"/>
          </w:tcPr>
          <w:p w:rsidR="00482AD5" w:rsidRPr="00675AF0" w:rsidRDefault="00482AD5" w:rsidP="00675AF0">
            <w:pPr>
              <w:jc w:val="both"/>
              <w:rPr>
                <w:color w:val="000000"/>
                <w:sz w:val="24"/>
                <w:szCs w:val="24"/>
              </w:rPr>
            </w:pPr>
            <w:r w:rsidRPr="00675AF0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675AF0">
              <w:rPr>
                <w:color w:val="000000"/>
                <w:sz w:val="24"/>
                <w:szCs w:val="24"/>
              </w:rPr>
              <w:lastRenderedPageBreak/>
              <w:t>овладение будущими специалистами комплексом знаний в области переработки и производства мясных и рыбных консервов и пресервов, контроля и безопасности сырья и продуктов переработки животного сырья, закрепление знаний, полученных при изучении фундаментальных дисциплин.</w:t>
            </w:r>
          </w:p>
        </w:tc>
        <w:tc>
          <w:tcPr>
            <w:tcW w:w="2160" w:type="dxa"/>
          </w:tcPr>
          <w:p w:rsidR="00482AD5" w:rsidRPr="00A24136" w:rsidRDefault="00482AD5" w:rsidP="00396876">
            <w:pPr>
              <w:jc w:val="both"/>
              <w:rPr>
                <w:sz w:val="24"/>
                <w:szCs w:val="24"/>
              </w:rPr>
            </w:pPr>
            <w:r w:rsidRPr="00A24136">
              <w:rPr>
                <w:sz w:val="24"/>
                <w:szCs w:val="24"/>
              </w:rPr>
              <w:lastRenderedPageBreak/>
              <w:t xml:space="preserve">90/120, 6 </w:t>
            </w:r>
            <w:proofErr w:type="spellStart"/>
            <w:r w:rsidRPr="00A24136">
              <w:rPr>
                <w:sz w:val="24"/>
                <w:szCs w:val="24"/>
              </w:rPr>
              <w:t>з</w:t>
            </w:r>
            <w:proofErr w:type="gramStart"/>
            <w:r w:rsidRPr="00A24136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24136">
              <w:rPr>
                <w:sz w:val="24"/>
                <w:szCs w:val="24"/>
              </w:rPr>
              <w:t xml:space="preserve">, </w:t>
            </w:r>
            <w:r w:rsidRPr="00A24136">
              <w:rPr>
                <w:sz w:val="24"/>
                <w:szCs w:val="24"/>
              </w:rPr>
              <w:lastRenderedPageBreak/>
              <w:t>экзамен в 7 семестре</w:t>
            </w:r>
          </w:p>
        </w:tc>
      </w:tr>
      <w:tr w:rsidR="00482AD5" w:rsidRPr="00113772" w:rsidTr="008E6E3B">
        <w:tc>
          <w:tcPr>
            <w:tcW w:w="14786" w:type="dxa"/>
            <w:gridSpan w:val="4"/>
            <w:vAlign w:val="center"/>
          </w:tcPr>
          <w:p w:rsidR="00482AD5" w:rsidRPr="00675AF0" w:rsidRDefault="00482AD5" w:rsidP="00396876">
            <w:pPr>
              <w:jc w:val="both"/>
              <w:rPr>
                <w:color w:val="000000"/>
                <w:sz w:val="24"/>
                <w:szCs w:val="24"/>
              </w:rPr>
            </w:pPr>
            <w:r w:rsidRPr="00675AF0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характеристика мясного сырья как объекта переработки; основные процессы производства мясных консервов; технология мясных натуральных консервов, консервов из соленого, вареного и жареного мяса, консервов из субпродуктов и крови, мясных консервов для детского и диетического питания; характеристика рыбного сырья и других водных промысловых; основные процессы предварительной обработки рыбы; технология натуральных консервов из рыбы, из рыбы, подвергнутой тепловой обработке, пресервов из рыбы; дефекты консервов и пресервов и способы их предотвращения.</w:t>
            </w:r>
          </w:p>
        </w:tc>
      </w:tr>
      <w:tr w:rsidR="00DC5439" w:rsidRPr="00113772" w:rsidTr="00672CAD">
        <w:tc>
          <w:tcPr>
            <w:tcW w:w="14786" w:type="dxa"/>
            <w:gridSpan w:val="4"/>
            <w:vAlign w:val="center"/>
          </w:tcPr>
          <w:p w:rsidR="00DC5439" w:rsidRPr="00113772" w:rsidRDefault="00DC5439" w:rsidP="00BB335D">
            <w:pPr>
              <w:jc w:val="both"/>
              <w:rPr>
                <w:sz w:val="24"/>
                <w:szCs w:val="24"/>
                <w:highlight w:val="yellow"/>
              </w:rPr>
            </w:pPr>
            <w:r w:rsidRPr="00113772">
              <w:rPr>
                <w:b/>
                <w:bCs/>
                <w:color w:val="000000"/>
                <w:sz w:val="24"/>
                <w:szCs w:val="24"/>
              </w:rPr>
              <w:t>Модуль "Анализ сырья и готовой продукции"</w:t>
            </w:r>
          </w:p>
        </w:tc>
      </w:tr>
      <w:tr w:rsidR="00482AD5" w:rsidRPr="00113772" w:rsidTr="00B63BF7">
        <w:tc>
          <w:tcPr>
            <w:tcW w:w="4743" w:type="dxa"/>
            <w:vAlign w:val="center"/>
          </w:tcPr>
          <w:p w:rsidR="00482AD5" w:rsidRPr="000D7535" w:rsidRDefault="00482AD5" w:rsidP="00B63BF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7535">
              <w:rPr>
                <w:b/>
                <w:i/>
                <w:color w:val="000000"/>
                <w:sz w:val="24"/>
                <w:szCs w:val="24"/>
              </w:rPr>
              <w:t>Анализ сырья, технологий и готовой продукции в отрасли</w:t>
            </w:r>
          </w:p>
          <w:p w:rsidR="00482AD5" w:rsidRPr="000D7535" w:rsidRDefault="00482AD5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482AD5" w:rsidRPr="000D7535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13772">
              <w:rPr>
                <w:color w:val="000000"/>
                <w:sz w:val="24"/>
                <w:szCs w:val="24"/>
              </w:rPr>
              <w:t>Владеть способностью применять</w:t>
            </w:r>
            <w:proofErr w:type="gramEnd"/>
            <w:r w:rsidRPr="00113772">
              <w:rPr>
                <w:color w:val="000000"/>
                <w:sz w:val="24"/>
                <w:szCs w:val="24"/>
              </w:rPr>
              <w:t xml:space="preserve"> специализированные знания в области технологии производства продуктов питания из растительного сырья для совершенствования и оптимизации технологических процессов получения качественной готовой продукции в отрасли</w:t>
            </w:r>
          </w:p>
        </w:tc>
        <w:tc>
          <w:tcPr>
            <w:tcW w:w="3645" w:type="dxa"/>
          </w:tcPr>
          <w:p w:rsidR="00482AD5" w:rsidRPr="00447507" w:rsidRDefault="00482AD5" w:rsidP="00447507">
            <w:pPr>
              <w:jc w:val="both"/>
              <w:rPr>
                <w:color w:val="000000"/>
                <w:sz w:val="24"/>
                <w:szCs w:val="24"/>
              </w:rPr>
            </w:pPr>
            <w:r w:rsidRPr="00447507">
              <w:rPr>
                <w:color w:val="000000"/>
                <w:sz w:val="24"/>
                <w:szCs w:val="24"/>
              </w:rPr>
              <w:t>Целью изучения дисциплины: получение знаний и умений владения методами анализа сырья и готовой продукции, основ научно-практического мышления, развития творческой инициативы, интереса к изобретательской деятельности, потребности и умения поиска новых технических решений, подготовка их к самостоятельной работе в качестве инженера-технолога.</w:t>
            </w:r>
          </w:p>
        </w:tc>
        <w:tc>
          <w:tcPr>
            <w:tcW w:w="2160" w:type="dxa"/>
          </w:tcPr>
          <w:p w:rsidR="00482AD5" w:rsidRPr="001F6CE0" w:rsidRDefault="00482AD5" w:rsidP="001F6CE0">
            <w:pPr>
              <w:jc w:val="both"/>
              <w:rPr>
                <w:sz w:val="24"/>
                <w:szCs w:val="24"/>
              </w:rPr>
            </w:pPr>
            <w:r w:rsidRPr="001F6CE0">
              <w:rPr>
                <w:sz w:val="24"/>
                <w:szCs w:val="24"/>
              </w:rPr>
              <w:t xml:space="preserve">75/71, 4 </w:t>
            </w:r>
            <w:proofErr w:type="spellStart"/>
            <w:r w:rsidRPr="001F6CE0">
              <w:rPr>
                <w:sz w:val="24"/>
                <w:szCs w:val="24"/>
              </w:rPr>
              <w:t>з.е</w:t>
            </w:r>
            <w:proofErr w:type="spellEnd"/>
            <w:r w:rsidRPr="001F6CE0">
              <w:rPr>
                <w:sz w:val="24"/>
                <w:szCs w:val="24"/>
              </w:rPr>
              <w:t>., зачет в 7 семестре</w:t>
            </w:r>
          </w:p>
        </w:tc>
      </w:tr>
      <w:tr w:rsidR="00482AD5" w:rsidRPr="00113772" w:rsidTr="00C44BCA">
        <w:tc>
          <w:tcPr>
            <w:tcW w:w="14786" w:type="dxa"/>
            <w:gridSpan w:val="4"/>
            <w:vAlign w:val="center"/>
          </w:tcPr>
          <w:p w:rsidR="00482AD5" w:rsidRPr="00447507" w:rsidRDefault="00482AD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447507">
              <w:rPr>
                <w:color w:val="000000"/>
                <w:sz w:val="24"/>
                <w:szCs w:val="24"/>
              </w:rPr>
              <w:t xml:space="preserve">Краткое содержание дисциплины: основные направления научных исследований Республики Беларусь в отрасли продуктов длительного хранения и научной деятельности кафедры. Химические, лабораторные и органолептические методы анализа пищевых продуктов. Основы создания продуктов для различных групп населения. Методы получения продуктов функционального питания. </w:t>
            </w:r>
            <w:proofErr w:type="spellStart"/>
            <w:r w:rsidRPr="00447507">
              <w:rPr>
                <w:color w:val="000000"/>
                <w:sz w:val="24"/>
                <w:szCs w:val="24"/>
              </w:rPr>
              <w:t>Пробиотики</w:t>
            </w:r>
            <w:proofErr w:type="spellEnd"/>
            <w:r w:rsidRPr="00447507">
              <w:rPr>
                <w:color w:val="000000"/>
                <w:sz w:val="24"/>
                <w:szCs w:val="24"/>
              </w:rPr>
              <w:t xml:space="preserve"> и продукты </w:t>
            </w:r>
            <w:r w:rsidRPr="00447507">
              <w:rPr>
                <w:color w:val="000000"/>
                <w:sz w:val="24"/>
                <w:szCs w:val="24"/>
              </w:rPr>
              <w:lastRenderedPageBreak/>
              <w:t>функционального питания на их основе. Особенности производства функциональных, профилактических и лечебно-профилактических продуктов питания. Порядок разработки и постановки продукции на производство. Пути совершенствования технологии получения пищевых продуктов.</w:t>
            </w:r>
          </w:p>
        </w:tc>
      </w:tr>
    </w:tbl>
    <w:p w:rsidR="00F26D4C" w:rsidRPr="00113772" w:rsidRDefault="00F26D4C">
      <w:pPr>
        <w:rPr>
          <w:sz w:val="24"/>
          <w:szCs w:val="24"/>
        </w:rPr>
      </w:pPr>
    </w:p>
    <w:sectPr w:rsidR="00F26D4C" w:rsidRPr="00113772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4F" w:rsidRDefault="00286C4F" w:rsidP="00515BBC">
      <w:r>
        <w:separator/>
      </w:r>
    </w:p>
  </w:endnote>
  <w:endnote w:type="continuationSeparator" w:id="0">
    <w:p w:rsidR="00286C4F" w:rsidRDefault="00286C4F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4F" w:rsidRDefault="00286C4F" w:rsidP="00515BBC">
      <w:r>
        <w:separator/>
      </w:r>
    </w:p>
  </w:footnote>
  <w:footnote w:type="continuationSeparator" w:id="0">
    <w:p w:rsidR="00286C4F" w:rsidRDefault="00286C4F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05D05"/>
    <w:rsid w:val="000256F2"/>
    <w:rsid w:val="00026060"/>
    <w:rsid w:val="000332F1"/>
    <w:rsid w:val="00047357"/>
    <w:rsid w:val="000521C8"/>
    <w:rsid w:val="00056001"/>
    <w:rsid w:val="00060A1F"/>
    <w:rsid w:val="00076796"/>
    <w:rsid w:val="00086510"/>
    <w:rsid w:val="000D4214"/>
    <w:rsid w:val="000D7535"/>
    <w:rsid w:val="000E11B5"/>
    <w:rsid w:val="000E3CBB"/>
    <w:rsid w:val="000F1EEA"/>
    <w:rsid w:val="000F2037"/>
    <w:rsid w:val="00113772"/>
    <w:rsid w:val="001140AA"/>
    <w:rsid w:val="00124406"/>
    <w:rsid w:val="00127D15"/>
    <w:rsid w:val="001409B8"/>
    <w:rsid w:val="00144979"/>
    <w:rsid w:val="0015036A"/>
    <w:rsid w:val="00156F43"/>
    <w:rsid w:val="001607B8"/>
    <w:rsid w:val="001612C1"/>
    <w:rsid w:val="00175928"/>
    <w:rsid w:val="00180397"/>
    <w:rsid w:val="00186F95"/>
    <w:rsid w:val="00192ABE"/>
    <w:rsid w:val="001A1CBF"/>
    <w:rsid w:val="001A3D32"/>
    <w:rsid w:val="001C714F"/>
    <w:rsid w:val="001D5EA1"/>
    <w:rsid w:val="001E2838"/>
    <w:rsid w:val="001E5686"/>
    <w:rsid w:val="001F6CE0"/>
    <w:rsid w:val="00201F6A"/>
    <w:rsid w:val="00202E08"/>
    <w:rsid w:val="00217D49"/>
    <w:rsid w:val="00222AED"/>
    <w:rsid w:val="00245943"/>
    <w:rsid w:val="0025442B"/>
    <w:rsid w:val="00255EFA"/>
    <w:rsid w:val="00257766"/>
    <w:rsid w:val="00262FFF"/>
    <w:rsid w:val="00280230"/>
    <w:rsid w:val="002855BA"/>
    <w:rsid w:val="002866F1"/>
    <w:rsid w:val="00286C4F"/>
    <w:rsid w:val="00294BE0"/>
    <w:rsid w:val="00295C96"/>
    <w:rsid w:val="002B6314"/>
    <w:rsid w:val="002C160E"/>
    <w:rsid w:val="002F0781"/>
    <w:rsid w:val="002F60BE"/>
    <w:rsid w:val="003037AC"/>
    <w:rsid w:val="003366C0"/>
    <w:rsid w:val="003471C0"/>
    <w:rsid w:val="003529B6"/>
    <w:rsid w:val="00375D32"/>
    <w:rsid w:val="003843D2"/>
    <w:rsid w:val="003909F7"/>
    <w:rsid w:val="003A684B"/>
    <w:rsid w:val="003D2278"/>
    <w:rsid w:val="003D6B29"/>
    <w:rsid w:val="003E6CD1"/>
    <w:rsid w:val="003F1D87"/>
    <w:rsid w:val="00412634"/>
    <w:rsid w:val="0042708F"/>
    <w:rsid w:val="00436C5C"/>
    <w:rsid w:val="004422EE"/>
    <w:rsid w:val="00447507"/>
    <w:rsid w:val="00450E87"/>
    <w:rsid w:val="004543E3"/>
    <w:rsid w:val="00467ECB"/>
    <w:rsid w:val="00475311"/>
    <w:rsid w:val="00480306"/>
    <w:rsid w:val="00482AD5"/>
    <w:rsid w:val="00484A47"/>
    <w:rsid w:val="00496C87"/>
    <w:rsid w:val="004A3821"/>
    <w:rsid w:val="004C6EFE"/>
    <w:rsid w:val="004F1BCC"/>
    <w:rsid w:val="004F3ECE"/>
    <w:rsid w:val="00503FF0"/>
    <w:rsid w:val="00511BB1"/>
    <w:rsid w:val="0051387D"/>
    <w:rsid w:val="00515BBC"/>
    <w:rsid w:val="005169CA"/>
    <w:rsid w:val="0051769B"/>
    <w:rsid w:val="00537446"/>
    <w:rsid w:val="00547577"/>
    <w:rsid w:val="00557A20"/>
    <w:rsid w:val="00560615"/>
    <w:rsid w:val="005619E2"/>
    <w:rsid w:val="00561E50"/>
    <w:rsid w:val="0058315B"/>
    <w:rsid w:val="00587398"/>
    <w:rsid w:val="005B27ED"/>
    <w:rsid w:val="005C1AB6"/>
    <w:rsid w:val="005C55A6"/>
    <w:rsid w:val="005D1FAA"/>
    <w:rsid w:val="005D3034"/>
    <w:rsid w:val="005F0D2C"/>
    <w:rsid w:val="005F1CBE"/>
    <w:rsid w:val="006002F9"/>
    <w:rsid w:val="00610ED7"/>
    <w:rsid w:val="00616A09"/>
    <w:rsid w:val="006269D8"/>
    <w:rsid w:val="00626C6B"/>
    <w:rsid w:val="00627F01"/>
    <w:rsid w:val="006320B6"/>
    <w:rsid w:val="00660956"/>
    <w:rsid w:val="00662009"/>
    <w:rsid w:val="006673DB"/>
    <w:rsid w:val="00674C65"/>
    <w:rsid w:val="00675AF0"/>
    <w:rsid w:val="006840E1"/>
    <w:rsid w:val="0069129B"/>
    <w:rsid w:val="006963BB"/>
    <w:rsid w:val="0069769A"/>
    <w:rsid w:val="0069790B"/>
    <w:rsid w:val="006A5694"/>
    <w:rsid w:val="006A5E58"/>
    <w:rsid w:val="006B061B"/>
    <w:rsid w:val="006B6829"/>
    <w:rsid w:val="006C2BB0"/>
    <w:rsid w:val="006D1937"/>
    <w:rsid w:val="006E3C10"/>
    <w:rsid w:val="006E3E5B"/>
    <w:rsid w:val="006E76FA"/>
    <w:rsid w:val="006F1CF0"/>
    <w:rsid w:val="006F332C"/>
    <w:rsid w:val="006F4C7A"/>
    <w:rsid w:val="007035AE"/>
    <w:rsid w:val="00712843"/>
    <w:rsid w:val="00717E06"/>
    <w:rsid w:val="0072548F"/>
    <w:rsid w:val="00741BA1"/>
    <w:rsid w:val="00762173"/>
    <w:rsid w:val="007670F7"/>
    <w:rsid w:val="007B09A9"/>
    <w:rsid w:val="007B58D4"/>
    <w:rsid w:val="007C4A23"/>
    <w:rsid w:val="007C4AF5"/>
    <w:rsid w:val="007D1BA4"/>
    <w:rsid w:val="007D583A"/>
    <w:rsid w:val="007F1021"/>
    <w:rsid w:val="007F2F26"/>
    <w:rsid w:val="00805231"/>
    <w:rsid w:val="0082614E"/>
    <w:rsid w:val="00830944"/>
    <w:rsid w:val="00852EFA"/>
    <w:rsid w:val="00861FE3"/>
    <w:rsid w:val="00865BF9"/>
    <w:rsid w:val="008727A4"/>
    <w:rsid w:val="00891B79"/>
    <w:rsid w:val="008A0974"/>
    <w:rsid w:val="008A4E15"/>
    <w:rsid w:val="008C1959"/>
    <w:rsid w:val="008C2861"/>
    <w:rsid w:val="008C621A"/>
    <w:rsid w:val="008D4C9A"/>
    <w:rsid w:val="008E181F"/>
    <w:rsid w:val="00900B71"/>
    <w:rsid w:val="00910382"/>
    <w:rsid w:val="00916E22"/>
    <w:rsid w:val="009354FD"/>
    <w:rsid w:val="009364CA"/>
    <w:rsid w:val="00941473"/>
    <w:rsid w:val="00952DD9"/>
    <w:rsid w:val="009603FC"/>
    <w:rsid w:val="00964532"/>
    <w:rsid w:val="00973C96"/>
    <w:rsid w:val="00975BC8"/>
    <w:rsid w:val="00976994"/>
    <w:rsid w:val="00982D72"/>
    <w:rsid w:val="009860ED"/>
    <w:rsid w:val="009B7A1E"/>
    <w:rsid w:val="009D2E31"/>
    <w:rsid w:val="00A07BD1"/>
    <w:rsid w:val="00A17640"/>
    <w:rsid w:val="00A20719"/>
    <w:rsid w:val="00A24136"/>
    <w:rsid w:val="00A51990"/>
    <w:rsid w:val="00A54B0E"/>
    <w:rsid w:val="00A6085E"/>
    <w:rsid w:val="00A67969"/>
    <w:rsid w:val="00A72438"/>
    <w:rsid w:val="00A7786D"/>
    <w:rsid w:val="00A837FC"/>
    <w:rsid w:val="00A83DFF"/>
    <w:rsid w:val="00AA0CEB"/>
    <w:rsid w:val="00AA4F51"/>
    <w:rsid w:val="00AB37E9"/>
    <w:rsid w:val="00AC4DCB"/>
    <w:rsid w:val="00AE6D95"/>
    <w:rsid w:val="00B035F8"/>
    <w:rsid w:val="00B171F1"/>
    <w:rsid w:val="00B33FFA"/>
    <w:rsid w:val="00B40A46"/>
    <w:rsid w:val="00B435FE"/>
    <w:rsid w:val="00B465AE"/>
    <w:rsid w:val="00B50FD9"/>
    <w:rsid w:val="00B5343C"/>
    <w:rsid w:val="00B63BF7"/>
    <w:rsid w:val="00B70D49"/>
    <w:rsid w:val="00B70F04"/>
    <w:rsid w:val="00B768BD"/>
    <w:rsid w:val="00B8316F"/>
    <w:rsid w:val="00B87F5B"/>
    <w:rsid w:val="00B973D9"/>
    <w:rsid w:val="00BB335D"/>
    <w:rsid w:val="00BB520D"/>
    <w:rsid w:val="00BE2E2C"/>
    <w:rsid w:val="00C0199C"/>
    <w:rsid w:val="00C05463"/>
    <w:rsid w:val="00C11CA1"/>
    <w:rsid w:val="00C32DD6"/>
    <w:rsid w:val="00C34371"/>
    <w:rsid w:val="00C347F8"/>
    <w:rsid w:val="00C61C15"/>
    <w:rsid w:val="00C71995"/>
    <w:rsid w:val="00C7425C"/>
    <w:rsid w:val="00C77CC4"/>
    <w:rsid w:val="00C82D55"/>
    <w:rsid w:val="00C958D5"/>
    <w:rsid w:val="00CA0AF6"/>
    <w:rsid w:val="00CB07A4"/>
    <w:rsid w:val="00CB109B"/>
    <w:rsid w:val="00CB5248"/>
    <w:rsid w:val="00CC1E12"/>
    <w:rsid w:val="00CD39C6"/>
    <w:rsid w:val="00CE5249"/>
    <w:rsid w:val="00CE60A1"/>
    <w:rsid w:val="00D04ACA"/>
    <w:rsid w:val="00D25142"/>
    <w:rsid w:val="00D267BA"/>
    <w:rsid w:val="00D352E5"/>
    <w:rsid w:val="00D4726E"/>
    <w:rsid w:val="00D509D8"/>
    <w:rsid w:val="00D5668C"/>
    <w:rsid w:val="00D646D0"/>
    <w:rsid w:val="00D67FEE"/>
    <w:rsid w:val="00D77383"/>
    <w:rsid w:val="00D84202"/>
    <w:rsid w:val="00D84F4B"/>
    <w:rsid w:val="00D8548F"/>
    <w:rsid w:val="00DA5A50"/>
    <w:rsid w:val="00DB2258"/>
    <w:rsid w:val="00DB6488"/>
    <w:rsid w:val="00DC5439"/>
    <w:rsid w:val="00DF08FD"/>
    <w:rsid w:val="00E0230C"/>
    <w:rsid w:val="00E07DBF"/>
    <w:rsid w:val="00E130B8"/>
    <w:rsid w:val="00E22660"/>
    <w:rsid w:val="00E33F5F"/>
    <w:rsid w:val="00E40B1B"/>
    <w:rsid w:val="00E41FB7"/>
    <w:rsid w:val="00E4742E"/>
    <w:rsid w:val="00E50F78"/>
    <w:rsid w:val="00E56531"/>
    <w:rsid w:val="00E62A33"/>
    <w:rsid w:val="00E66515"/>
    <w:rsid w:val="00E71FFD"/>
    <w:rsid w:val="00E73E1F"/>
    <w:rsid w:val="00E74480"/>
    <w:rsid w:val="00E74BB4"/>
    <w:rsid w:val="00E75164"/>
    <w:rsid w:val="00E85FA4"/>
    <w:rsid w:val="00E90BF6"/>
    <w:rsid w:val="00EB6793"/>
    <w:rsid w:val="00EC093C"/>
    <w:rsid w:val="00EC74BD"/>
    <w:rsid w:val="00ED6849"/>
    <w:rsid w:val="00EE203E"/>
    <w:rsid w:val="00EE66E7"/>
    <w:rsid w:val="00EF4AD4"/>
    <w:rsid w:val="00EF7128"/>
    <w:rsid w:val="00F10608"/>
    <w:rsid w:val="00F12741"/>
    <w:rsid w:val="00F21C77"/>
    <w:rsid w:val="00F268BF"/>
    <w:rsid w:val="00F26D4C"/>
    <w:rsid w:val="00F34C98"/>
    <w:rsid w:val="00F3647B"/>
    <w:rsid w:val="00F43766"/>
    <w:rsid w:val="00F50A32"/>
    <w:rsid w:val="00F620A7"/>
    <w:rsid w:val="00F630F3"/>
    <w:rsid w:val="00F631FF"/>
    <w:rsid w:val="00F67924"/>
    <w:rsid w:val="00F72109"/>
    <w:rsid w:val="00F72408"/>
    <w:rsid w:val="00F75078"/>
    <w:rsid w:val="00F77A17"/>
    <w:rsid w:val="00F80533"/>
    <w:rsid w:val="00FA7C05"/>
    <w:rsid w:val="00FB079D"/>
    <w:rsid w:val="00FB09B2"/>
    <w:rsid w:val="00FB2035"/>
    <w:rsid w:val="00FC5EE7"/>
    <w:rsid w:val="00FD1A37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8A0974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A0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fztst1">
    <w:name w:val="qfztst1"/>
    <w:basedOn w:val="a0"/>
    <w:rsid w:val="00FC5EE7"/>
    <w:rPr>
      <w:rFonts w:ascii="Arial" w:hAnsi="Arial" w:cs="Arial" w:hint="default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626C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26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7D583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a">
    <w:name w:val="No Spacing"/>
    <w:uiPriority w:val="99"/>
    <w:qFormat/>
    <w:rsid w:val="00D267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rsid w:val="00B50F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Plain Text"/>
    <w:basedOn w:val="a"/>
    <w:link w:val="ad"/>
    <w:rsid w:val="00EC093C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EC09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25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60</cp:revision>
  <cp:lastPrinted>2021-09-22T07:48:00Z</cp:lastPrinted>
  <dcterms:created xsi:type="dcterms:W3CDTF">2021-09-24T09:54:00Z</dcterms:created>
  <dcterms:modified xsi:type="dcterms:W3CDTF">2021-10-20T08:03:00Z</dcterms:modified>
</cp:coreProperties>
</file>